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293" w:rsidRDefault="001A69FF" w:rsidP="008208D3">
      <w:pPr>
        <w:pStyle w:val="BodyText"/>
        <w:ind w:left="0"/>
        <w:jc w:val="center"/>
        <w:rPr>
          <w:rFonts w:ascii="Times New Roman"/>
          <w:sz w:val="20"/>
        </w:rPr>
      </w:pPr>
      <w:r>
        <w:rPr>
          <w:rFonts w:ascii="Times New Roman"/>
          <w:noProof/>
          <w:sz w:val="20"/>
          <w:lang w:val="en-GB" w:eastAsia="en-GB"/>
        </w:rPr>
        <w:drawing>
          <wp:inline distT="0" distB="0" distL="0" distR="0">
            <wp:extent cx="1511601" cy="1348168"/>
            <wp:effectExtent l="0" t="0" r="0" b="444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1601" cy="1348168"/>
                    </a:xfrm>
                    <a:prstGeom prst="rect">
                      <a:avLst/>
                    </a:prstGeom>
                  </pic:spPr>
                </pic:pic>
              </a:graphicData>
            </a:graphic>
          </wp:inline>
        </w:drawing>
      </w:r>
    </w:p>
    <w:p w:rsidR="00FA5293" w:rsidRDefault="003F7E01" w:rsidP="008208D3">
      <w:pPr>
        <w:pStyle w:val="BodyText"/>
        <w:ind w:left="0"/>
        <w:rPr>
          <w:rFonts w:ascii="Times New Roman"/>
          <w:sz w:val="13"/>
        </w:rPr>
      </w:pPr>
      <w:r>
        <w:rPr>
          <w:noProof/>
          <w:lang w:val="en-GB" w:eastAsia="en-GB"/>
        </w:rPr>
        <mc:AlternateContent>
          <mc:Choice Requires="wps">
            <w:drawing>
              <wp:anchor distT="0" distB="0" distL="0" distR="0" simplePos="0" relativeHeight="251657216" behindDoc="1" locked="0" layoutInCell="1" allowOverlap="1">
                <wp:simplePos x="0" y="0"/>
                <wp:positionH relativeFrom="page">
                  <wp:posOffset>721360</wp:posOffset>
                </wp:positionH>
                <wp:positionV relativeFrom="paragraph">
                  <wp:posOffset>127000</wp:posOffset>
                </wp:positionV>
                <wp:extent cx="6099810" cy="436245"/>
                <wp:effectExtent l="0" t="0" r="15240" b="2095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436245"/>
                        </a:xfrm>
                        <a:prstGeom prst="rect">
                          <a:avLst/>
                        </a:prstGeom>
                        <a:solidFill>
                          <a:srgbClr val="E6E6E6"/>
                        </a:solidFill>
                        <a:ln w="6096">
                          <a:solidFill>
                            <a:schemeClr val="tx1"/>
                          </a:solidFill>
                          <a:prstDash val="solid"/>
                          <a:miter lim="800000"/>
                          <a:headEnd/>
                          <a:tailEnd/>
                        </a:ln>
                      </wps:spPr>
                      <wps:txbx>
                        <w:txbxContent>
                          <w:p w:rsidR="00C416E0" w:rsidRDefault="001A69FF" w:rsidP="00C416E0">
                            <w:pPr>
                              <w:ind w:right="-50"/>
                              <w:jc w:val="center"/>
                              <w:rPr>
                                <w:rFonts w:ascii="Tahoma"/>
                                <w:b/>
                                <w:sz w:val="28"/>
                              </w:rPr>
                            </w:pPr>
                            <w:proofErr w:type="spellStart"/>
                            <w:r>
                              <w:rPr>
                                <w:rFonts w:ascii="Tahoma"/>
                                <w:b/>
                                <w:sz w:val="28"/>
                                <w:u w:val="thick"/>
                              </w:rPr>
                              <w:t>Broomhaugh</w:t>
                            </w:r>
                            <w:proofErr w:type="spellEnd"/>
                            <w:r>
                              <w:rPr>
                                <w:rFonts w:ascii="Tahoma"/>
                                <w:b/>
                                <w:sz w:val="28"/>
                                <w:u w:val="thick"/>
                              </w:rPr>
                              <w:t xml:space="preserve"> C of E First School</w:t>
                            </w:r>
                          </w:p>
                          <w:p w:rsidR="00FA5293" w:rsidRDefault="001A69FF" w:rsidP="00C416E0">
                            <w:pPr>
                              <w:ind w:right="-50"/>
                              <w:jc w:val="center"/>
                              <w:rPr>
                                <w:rFonts w:ascii="Tahoma"/>
                                <w:b/>
                                <w:sz w:val="28"/>
                              </w:rPr>
                            </w:pPr>
                            <w:proofErr w:type="spellStart"/>
                            <w:r>
                              <w:rPr>
                                <w:rFonts w:ascii="Tahoma"/>
                                <w:b/>
                                <w:sz w:val="28"/>
                                <w:u w:val="thick"/>
                              </w:rPr>
                              <w:t>Maths</w:t>
                            </w:r>
                            <w:proofErr w:type="spellEnd"/>
                            <w:r>
                              <w:rPr>
                                <w:rFonts w:ascii="Tahoma"/>
                                <w:b/>
                                <w:sz w:val="28"/>
                                <w:u w:val="thick"/>
                              </w:rPr>
                              <w:t xml:space="preserv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8pt;margin-top:10pt;width:480.3pt;height:34.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" fillcolor="#e6e6e6" strokecolor="black [3213]" strokeweight=".48pt">
                <v:textbox inset="0,0,0,0">
                  <w:txbxContent>
                    <w:p w:rsidR="00C416E0" w:rsidRDefault="001A69FF" w:rsidP="00C416E0">
                      <w:pPr>
                        <w:ind w:right="-50"/>
                        <w:jc w:val="center"/>
                        <w:rPr>
                          <w:rFonts w:ascii="Tahoma"/>
                          <w:b/>
                          <w:sz w:val="28"/>
                        </w:rPr>
                      </w:pPr>
                      <w:proofErr w:type="spellStart"/>
                      <w:r>
                        <w:rPr>
                          <w:rFonts w:ascii="Tahoma"/>
                          <w:b/>
                          <w:sz w:val="28"/>
                          <w:u w:val="thick"/>
                        </w:rPr>
                        <w:t>Broomhaugh</w:t>
                      </w:r>
                      <w:proofErr w:type="spellEnd"/>
                      <w:r>
                        <w:rPr>
                          <w:rFonts w:ascii="Tahoma"/>
                          <w:b/>
                          <w:sz w:val="28"/>
                          <w:u w:val="thick"/>
                        </w:rPr>
                        <w:t xml:space="preserve"> C of E First School</w:t>
                      </w:r>
                    </w:p>
                    <w:p w:rsidR="00FA5293" w:rsidRDefault="001A69FF" w:rsidP="00C416E0">
                      <w:pPr>
                        <w:ind w:right="-50"/>
                        <w:jc w:val="center"/>
                        <w:rPr>
                          <w:rFonts w:ascii="Tahoma"/>
                          <w:b/>
                          <w:sz w:val="28"/>
                        </w:rPr>
                      </w:pPr>
                      <w:proofErr w:type="spellStart"/>
                      <w:r>
                        <w:rPr>
                          <w:rFonts w:ascii="Tahoma"/>
                          <w:b/>
                          <w:sz w:val="28"/>
                          <w:u w:val="thick"/>
                        </w:rPr>
                        <w:t>Maths</w:t>
                      </w:r>
                      <w:proofErr w:type="spellEnd"/>
                      <w:r>
                        <w:rPr>
                          <w:rFonts w:ascii="Tahoma"/>
                          <w:b/>
                          <w:sz w:val="28"/>
                          <w:u w:val="thick"/>
                        </w:rPr>
                        <w:t xml:space="preserve"> Policy</w:t>
                      </w:r>
                    </w:p>
                  </w:txbxContent>
                </v:textbox>
                <w10:wrap type="topAndBottom" anchorx="page"/>
              </v:shape>
            </w:pict>
          </mc:Fallback>
        </mc:AlternateContent>
      </w:r>
    </w:p>
    <w:p w:rsidR="00FA5293" w:rsidRDefault="00FA5293" w:rsidP="008208D3">
      <w:pPr>
        <w:pStyle w:val="BodyText"/>
        <w:ind w:left="0"/>
        <w:rPr>
          <w:rFonts w:ascii="Times New Roman"/>
          <w:sz w:val="16"/>
        </w:rPr>
      </w:pPr>
    </w:p>
    <w:p w:rsidR="00FA5293" w:rsidRDefault="001A69FF" w:rsidP="008208D3">
      <w:pPr>
        <w:pStyle w:val="Heading1"/>
        <w:ind w:left="0"/>
        <w:rPr>
          <w:u w:val="thick"/>
        </w:rPr>
      </w:pPr>
      <w:r w:rsidRPr="001A69FF">
        <w:rPr>
          <w:u w:val="thick"/>
        </w:rPr>
        <w:t>Intent</w:t>
      </w:r>
    </w:p>
    <w:p w:rsidR="00D20259" w:rsidRPr="0077251E" w:rsidRDefault="00D20259" w:rsidP="008208D3">
      <w:pPr>
        <w:pStyle w:val="Heading1"/>
        <w:ind w:left="0"/>
        <w:rPr>
          <w:sz w:val="16"/>
          <w:szCs w:val="16"/>
          <w:u w:val="thick"/>
        </w:rPr>
      </w:pPr>
    </w:p>
    <w:p w:rsidR="001A69FF" w:rsidRPr="001A69FF" w:rsidRDefault="001A69FF" w:rsidP="008208D3">
      <w:pPr>
        <w:rPr>
          <w:rFonts w:cstheme="minorHAnsi"/>
        </w:rPr>
      </w:pPr>
      <w:r w:rsidRPr="001A69FF">
        <w:rPr>
          <w:rFonts w:eastAsia="Calibri" w:cstheme="minorHAnsi"/>
          <w:shd w:val="clear" w:color="auto" w:fill="FFFFFF"/>
        </w:rPr>
        <w:t xml:space="preserve">Mathematics enables children to make sense of the world around them.  </w:t>
      </w:r>
      <w:r w:rsidRPr="001A69FF">
        <w:rPr>
          <w:rFonts w:cstheme="minorHAnsi"/>
        </w:rPr>
        <w:t>Our aim is to provide a rich, stimulating and connected curriculum accessible to all pupils right through from Reception to Year 4 and beyond.</w:t>
      </w:r>
    </w:p>
    <w:p w:rsidR="001A69FF" w:rsidRPr="001A69FF" w:rsidRDefault="001A69FF" w:rsidP="008208D3">
      <w:pPr>
        <w:rPr>
          <w:rFonts w:cstheme="minorHAnsi"/>
          <w:sz w:val="8"/>
          <w:szCs w:val="8"/>
        </w:rPr>
      </w:pPr>
    </w:p>
    <w:p w:rsidR="001A69FF" w:rsidRDefault="001A69FF" w:rsidP="008208D3">
      <w:pPr>
        <w:rPr>
          <w:rFonts w:cstheme="minorHAnsi"/>
        </w:rPr>
      </w:pPr>
      <w:r w:rsidRPr="001A69FF">
        <w:rPr>
          <w:rFonts w:cstheme="minorHAnsi"/>
        </w:rPr>
        <w:t>In doing so, we want to ensure our pupils:</w:t>
      </w:r>
    </w:p>
    <w:p w:rsidR="00820778" w:rsidRPr="00820778" w:rsidRDefault="00820778" w:rsidP="008208D3">
      <w:pPr>
        <w:rPr>
          <w:rFonts w:cstheme="minorHAnsi"/>
          <w:sz w:val="16"/>
          <w:szCs w:val="16"/>
        </w:rPr>
      </w:pPr>
    </w:p>
    <w:p w:rsidR="001A69FF" w:rsidRPr="00820778" w:rsidRDefault="001A69FF" w:rsidP="008208D3">
      <w:pPr>
        <w:pStyle w:val="ListParagraph"/>
        <w:widowControl/>
        <w:numPr>
          <w:ilvl w:val="0"/>
          <w:numId w:val="4"/>
        </w:numPr>
        <w:autoSpaceDE/>
        <w:autoSpaceDN/>
        <w:contextualSpacing/>
        <w:rPr>
          <w:rFonts w:cstheme="minorHAnsi"/>
        </w:rPr>
      </w:pPr>
      <w:r w:rsidRPr="00820778">
        <w:rPr>
          <w:rFonts w:cstheme="minorHAnsi"/>
        </w:rPr>
        <w:t>become fluent in the fundamentals of mathematics</w:t>
      </w:r>
      <w:r w:rsidRPr="00820778">
        <w:rPr>
          <w:rFonts w:cstheme="minorHAnsi"/>
          <w:shd w:val="clear" w:color="auto" w:fill="FFFFFF"/>
        </w:rPr>
        <w:t xml:space="preserve"> including through varied and frequent practice with increasingly complex problems over time, so that they develop conceptual understanding and the ability to recall and apply knowledge rapidly and accurately</w:t>
      </w:r>
    </w:p>
    <w:p w:rsidR="001A69FF" w:rsidRPr="00820778" w:rsidRDefault="001A69FF" w:rsidP="008208D3">
      <w:pPr>
        <w:pStyle w:val="ListParagraph"/>
        <w:widowControl/>
        <w:numPr>
          <w:ilvl w:val="0"/>
          <w:numId w:val="4"/>
        </w:numPr>
        <w:autoSpaceDE/>
        <w:autoSpaceDN/>
        <w:contextualSpacing/>
        <w:rPr>
          <w:rFonts w:cstheme="minorHAnsi"/>
        </w:rPr>
      </w:pPr>
      <w:r w:rsidRPr="00820778">
        <w:rPr>
          <w:rFonts w:cstheme="minorHAnsi"/>
        </w:rPr>
        <w:t xml:space="preserve">are able to reason </w:t>
      </w:r>
      <w:r w:rsidRPr="00820778">
        <w:rPr>
          <w:rFonts w:cstheme="minorHAnsi"/>
          <w:shd w:val="clear" w:color="auto" w:fill="FFFFFF"/>
        </w:rPr>
        <w:t>mathematically by following a line of enquiry, conjecturing rel</w:t>
      </w:r>
      <w:r w:rsidR="008F369B">
        <w:rPr>
          <w:rFonts w:cstheme="minorHAnsi"/>
          <w:shd w:val="clear" w:color="auto" w:fill="FFFFFF"/>
        </w:rPr>
        <w:t xml:space="preserve">ationships and </w:t>
      </w:r>
      <w:proofErr w:type="spellStart"/>
      <w:r w:rsidR="008F369B">
        <w:rPr>
          <w:rFonts w:cstheme="minorHAnsi"/>
          <w:shd w:val="clear" w:color="auto" w:fill="FFFFFF"/>
        </w:rPr>
        <w:t>generalisations</w:t>
      </w:r>
      <w:proofErr w:type="spellEnd"/>
      <w:r w:rsidR="008F369B">
        <w:rPr>
          <w:rFonts w:cstheme="minorHAnsi"/>
          <w:shd w:val="clear" w:color="auto" w:fill="FFFFFF"/>
        </w:rPr>
        <w:t xml:space="preserve">, </w:t>
      </w:r>
      <w:r w:rsidRPr="00820778">
        <w:rPr>
          <w:rFonts w:cstheme="minorHAnsi"/>
          <w:shd w:val="clear" w:color="auto" w:fill="FFFFFF"/>
        </w:rPr>
        <w:t>and developing an argument, justification or proof using mathematical language</w:t>
      </w:r>
    </w:p>
    <w:p w:rsidR="001A69FF" w:rsidRPr="00820778" w:rsidRDefault="001A69FF" w:rsidP="008208D3">
      <w:pPr>
        <w:pStyle w:val="ListParagraph"/>
        <w:widowControl/>
        <w:numPr>
          <w:ilvl w:val="0"/>
          <w:numId w:val="4"/>
        </w:numPr>
        <w:autoSpaceDE/>
        <w:autoSpaceDN/>
        <w:contextualSpacing/>
        <w:rPr>
          <w:rFonts w:cstheme="minorHAnsi"/>
          <w:b/>
        </w:rPr>
      </w:pPr>
      <w:r w:rsidRPr="00820778">
        <w:rPr>
          <w:rFonts w:cstheme="minorHAnsi"/>
        </w:rPr>
        <w:t>can solve problems</w:t>
      </w:r>
      <w:r w:rsidRPr="00820778">
        <w:rPr>
          <w:rFonts w:cstheme="minorHAnsi"/>
          <w:shd w:val="clear" w:color="auto" w:fill="FFFFFF"/>
        </w:rPr>
        <w:t> by applying their mathematics to a variety of routine and non-routine problems with increasing sophistication, including breaking down problems into a series of simpler steps and persevering in seeking solutions.</w:t>
      </w:r>
    </w:p>
    <w:p w:rsidR="001A69FF" w:rsidRPr="001A69FF" w:rsidRDefault="001A69FF" w:rsidP="008208D3">
      <w:pPr>
        <w:rPr>
          <w:rFonts w:cstheme="minorHAnsi"/>
          <w:sz w:val="8"/>
          <w:szCs w:val="8"/>
          <w:vertAlign w:val="subscript"/>
        </w:rPr>
      </w:pPr>
    </w:p>
    <w:p w:rsidR="001A69FF" w:rsidRPr="001A69FF" w:rsidRDefault="001A69FF" w:rsidP="008208D3">
      <w:r w:rsidRPr="001A69FF">
        <w:rPr>
          <w:rFonts w:cstheme="minorHAnsi"/>
          <w:shd w:val="clear" w:color="auto" w:fill="FFFFFF"/>
        </w:rPr>
        <w:t>We are committed to developing children’s curiosity about the subject, as well as an appreciation of the beauty and power of Mathematics.</w:t>
      </w:r>
    </w:p>
    <w:p w:rsidR="00FA5293" w:rsidRDefault="00FA5293" w:rsidP="008208D3">
      <w:pPr>
        <w:pStyle w:val="BodyText"/>
        <w:ind w:left="0"/>
      </w:pPr>
    </w:p>
    <w:p w:rsidR="00FA5293" w:rsidRDefault="001A69FF" w:rsidP="008208D3">
      <w:pPr>
        <w:pStyle w:val="Heading1"/>
        <w:ind w:left="0"/>
        <w:rPr>
          <w:u w:val="thick"/>
        </w:rPr>
      </w:pPr>
      <w:r>
        <w:rPr>
          <w:u w:val="thick"/>
        </w:rPr>
        <w:t>Implementation</w:t>
      </w:r>
    </w:p>
    <w:p w:rsidR="00D20259" w:rsidRPr="0077251E" w:rsidRDefault="00D20259" w:rsidP="008208D3">
      <w:pPr>
        <w:pStyle w:val="Heading1"/>
        <w:ind w:left="0"/>
        <w:rPr>
          <w:sz w:val="16"/>
          <w:szCs w:val="16"/>
          <w:u w:val="thick"/>
        </w:rPr>
      </w:pPr>
    </w:p>
    <w:p w:rsidR="001A69FF" w:rsidRPr="001A69FF" w:rsidRDefault="001A69FF" w:rsidP="008208D3">
      <w:r w:rsidRPr="001A69FF">
        <w:t xml:space="preserve">Our </w:t>
      </w:r>
      <w:proofErr w:type="spellStart"/>
      <w:r w:rsidRPr="001A69FF">
        <w:t>maths</w:t>
      </w:r>
      <w:proofErr w:type="spellEnd"/>
      <w:r w:rsidRPr="001A69FF">
        <w:t xml:space="preserve"> provision follows the National Curriculum and is based on the White Rose </w:t>
      </w:r>
      <w:proofErr w:type="spellStart"/>
      <w:r w:rsidRPr="001A69FF">
        <w:t>Maths</w:t>
      </w:r>
      <w:proofErr w:type="spellEnd"/>
      <w:r w:rsidRPr="001A69FF">
        <w:t xml:space="preserve"> (WRM) Schemes of Learning for Reception and Mixed Ages (Years 1 &amp; 2 and Years 3 &amp; 4).</w:t>
      </w:r>
    </w:p>
    <w:p w:rsidR="001A69FF" w:rsidRPr="001A69FF" w:rsidRDefault="001A69FF" w:rsidP="008208D3"/>
    <w:p w:rsidR="001A69FF" w:rsidRPr="001A69FF" w:rsidRDefault="001A69FF" w:rsidP="008208D3">
      <w:r w:rsidRPr="001A69FF">
        <w:t xml:space="preserve">We follow the mastery principles of spending longer on topics to gain deeper understanding, making connections, keeping the class working together on the same topic and a fundamental belief that, through effort, all pupils are capable of understanding, doing and improving at mathematics.   We also </w:t>
      </w:r>
      <w:proofErr w:type="spellStart"/>
      <w:r w:rsidRPr="001A69FF">
        <w:t>recognise</w:t>
      </w:r>
      <w:proofErr w:type="spellEnd"/>
      <w:r w:rsidRPr="001A69FF">
        <w:t xml:space="preserve"> that pupils need to revisit topics and we make sure that they have opportunities to do so, in different contexts and in different years, to strengthen and consolidate their understanding.</w:t>
      </w:r>
    </w:p>
    <w:p w:rsidR="001A69FF" w:rsidRPr="001A69FF" w:rsidRDefault="001A69FF" w:rsidP="008208D3"/>
    <w:p w:rsidR="001A69FF" w:rsidRDefault="001A69FF" w:rsidP="008208D3">
      <w:pPr>
        <w:rPr>
          <w:rFonts w:cstheme="minorHAnsi"/>
          <w:b/>
          <w:u w:val="single"/>
        </w:rPr>
      </w:pPr>
      <w:r w:rsidRPr="001A69FF">
        <w:rPr>
          <w:rFonts w:cstheme="minorHAnsi"/>
          <w:b/>
          <w:u w:val="single"/>
        </w:rPr>
        <w:t>EYFS</w:t>
      </w:r>
    </w:p>
    <w:p w:rsidR="00D20259" w:rsidRPr="0077251E" w:rsidRDefault="00D20259" w:rsidP="008208D3">
      <w:pPr>
        <w:rPr>
          <w:rFonts w:cstheme="minorHAnsi"/>
          <w:b/>
          <w:sz w:val="16"/>
          <w:szCs w:val="16"/>
          <w:u w:val="single"/>
        </w:rPr>
      </w:pPr>
    </w:p>
    <w:p w:rsidR="001A69FF" w:rsidRDefault="001A69FF" w:rsidP="008208D3">
      <w:r w:rsidRPr="001A69FF">
        <w:rPr>
          <w:rFonts w:cstheme="minorHAnsi"/>
        </w:rPr>
        <w:t xml:space="preserve">In Early Years, continuous provision is carefully planned to ensure a variety of mathematical activities are available for children to access freely. These activities encourage the learning of </w:t>
      </w:r>
      <w:proofErr w:type="spellStart"/>
      <w:r w:rsidRPr="001A69FF">
        <w:rPr>
          <w:rFonts w:cstheme="minorHAnsi"/>
        </w:rPr>
        <w:t>Maths</w:t>
      </w:r>
      <w:proofErr w:type="spellEnd"/>
      <w:r w:rsidRPr="001A69FF">
        <w:rPr>
          <w:rFonts w:cstheme="minorHAnsi"/>
        </w:rPr>
        <w:t xml:space="preserve"> in a child-led environment, where teachers model and use questioning to encourage children to explore mathematical concepts. Mathematical language is modelled to children in order to encourage discussion during play and through the use of books and rhymes. Children are also taught in groups each day, where the White Rose planning is used to support the Early Learning Goals, to ensure that children are given the opportunity to master the fundamental mathematical skills</w:t>
      </w:r>
      <w:r w:rsidRPr="001A69FF">
        <w:t xml:space="preserve">. </w:t>
      </w:r>
    </w:p>
    <w:p w:rsidR="008208D3" w:rsidRPr="001A69FF" w:rsidRDefault="008208D3" w:rsidP="008208D3"/>
    <w:p w:rsidR="001A69FF" w:rsidRDefault="001A69FF" w:rsidP="008208D3">
      <w:pPr>
        <w:rPr>
          <w:b/>
          <w:u w:val="single"/>
        </w:rPr>
      </w:pPr>
      <w:r w:rsidRPr="001A69FF">
        <w:rPr>
          <w:b/>
          <w:u w:val="single"/>
        </w:rPr>
        <w:t>KS1 &amp; 2</w:t>
      </w:r>
    </w:p>
    <w:p w:rsidR="00D20259" w:rsidRPr="0077251E" w:rsidRDefault="00D20259" w:rsidP="008208D3">
      <w:pPr>
        <w:rPr>
          <w:b/>
          <w:sz w:val="16"/>
          <w:szCs w:val="16"/>
          <w:u w:val="single"/>
        </w:rPr>
      </w:pPr>
    </w:p>
    <w:p w:rsidR="001A69FF" w:rsidRPr="001A69FF" w:rsidRDefault="001A69FF" w:rsidP="008208D3">
      <w:r>
        <w:t>T</w:t>
      </w:r>
      <w:r w:rsidRPr="001A69FF">
        <w:t xml:space="preserve">he curriculum is designed to support pupils to be able to perform simpler tasks so that they can move on to more complex ones.  This leads to a sequence of ‘blocks’ of mathematics.  Within each of these blocks are ‘small steps’ which again are sequenced in order of difficulty and dependency.  Each step leads carefully from the previous one, building on pupils’ prior knowledge in order to develop new skills.  Fluency, reasoning and problem solving are integrated into classroom practice.  </w:t>
      </w:r>
    </w:p>
    <w:p w:rsidR="001A69FF" w:rsidRPr="001A69FF" w:rsidRDefault="001A69FF" w:rsidP="008208D3">
      <w:r w:rsidRPr="001A69FF">
        <w:t xml:space="preserve">We provide pupils with a variety of concrete and pictorial representations to reinforce their learning.   </w:t>
      </w:r>
      <w:r w:rsidRPr="001A69FF">
        <w:lastRenderedPageBreak/>
        <w:t xml:space="preserve">Teachers use careful questions to draw out children’s discussions and their reasoning. Everyone has access to a range of equipment to embed and deepen their understanding.  Some pupils may require additional support out of class to look back over the steps covered or to deliver short targeted sessions before a topic is taught.  Lessons provide opportunities to achieve greater depth, with children being offered rich and sophisticated problems, as well as exploratory and investigative tasks. </w:t>
      </w:r>
    </w:p>
    <w:p w:rsidR="001A69FF" w:rsidRPr="001A69FF" w:rsidRDefault="001A69FF" w:rsidP="008208D3"/>
    <w:p w:rsidR="001A69FF" w:rsidRPr="001A69FF" w:rsidRDefault="001A69FF" w:rsidP="008208D3">
      <w:r w:rsidRPr="001A69FF">
        <w:t xml:space="preserve">Arithmetical fluency is reinforced daily across all year groups. These concepts are revisited through other topics across the year.  In Years 3 &amp; 4, times tables are </w:t>
      </w:r>
      <w:proofErr w:type="spellStart"/>
      <w:r w:rsidRPr="001A69FF">
        <w:t>practised</w:t>
      </w:r>
      <w:proofErr w:type="spellEnd"/>
      <w:r w:rsidRPr="001A69FF">
        <w:t xml:space="preserve"> regularly both at school and at home and are assessed weekly.</w:t>
      </w:r>
    </w:p>
    <w:p w:rsidR="001A69FF" w:rsidRPr="001A69FF" w:rsidRDefault="001A69FF" w:rsidP="008208D3"/>
    <w:p w:rsidR="001A69FF" w:rsidRPr="001A69FF" w:rsidRDefault="001A69FF" w:rsidP="008208D3">
      <w:r w:rsidRPr="001A69FF">
        <w:t xml:space="preserve">We encourage opportunities for exploring and investigating </w:t>
      </w:r>
      <w:proofErr w:type="spellStart"/>
      <w:r w:rsidRPr="001A69FF">
        <w:t>maths</w:t>
      </w:r>
      <w:proofErr w:type="spellEnd"/>
      <w:r w:rsidRPr="001A69FF">
        <w:t xml:space="preserve"> across the curriculum, outdoors and in the wider world. </w:t>
      </w:r>
    </w:p>
    <w:p w:rsidR="00FA5293" w:rsidRDefault="00FA5293" w:rsidP="008208D3">
      <w:pPr>
        <w:pStyle w:val="BodyText"/>
        <w:ind w:left="0"/>
      </w:pPr>
    </w:p>
    <w:p w:rsidR="00FA5293" w:rsidRDefault="001A69FF" w:rsidP="008208D3">
      <w:pPr>
        <w:pStyle w:val="Heading1"/>
        <w:ind w:left="0"/>
        <w:rPr>
          <w:u w:val="thick"/>
        </w:rPr>
      </w:pPr>
      <w:r>
        <w:rPr>
          <w:u w:val="thick"/>
        </w:rPr>
        <w:t>Impact</w:t>
      </w:r>
    </w:p>
    <w:p w:rsidR="00D20259" w:rsidRPr="0077251E" w:rsidRDefault="00D20259" w:rsidP="008208D3">
      <w:pPr>
        <w:pStyle w:val="Heading1"/>
        <w:ind w:left="0"/>
        <w:rPr>
          <w:sz w:val="16"/>
          <w:szCs w:val="16"/>
          <w:u w:val="thick"/>
        </w:rPr>
      </w:pPr>
    </w:p>
    <w:p w:rsidR="001A69FF" w:rsidRDefault="001A69FF" w:rsidP="008208D3">
      <w:r w:rsidRPr="001A69FF">
        <w:t xml:space="preserve">We believe that the impact of using our </w:t>
      </w:r>
      <w:proofErr w:type="spellStart"/>
      <w:r w:rsidRPr="001A69FF">
        <w:t>personalised</w:t>
      </w:r>
      <w:proofErr w:type="spellEnd"/>
      <w:r w:rsidRPr="001A69FF">
        <w:t xml:space="preserve"> </w:t>
      </w:r>
      <w:proofErr w:type="spellStart"/>
      <w:r w:rsidRPr="001A69FF">
        <w:t>Maths</w:t>
      </w:r>
      <w:proofErr w:type="spellEnd"/>
      <w:r w:rsidRPr="001A69FF">
        <w:t xml:space="preserve"> curriculum</w:t>
      </w:r>
      <w:r w:rsidR="00F9219D">
        <w:t>,</w:t>
      </w:r>
      <w:r w:rsidRPr="001A69FF">
        <w:t xml:space="preserve"> together with the progressive steps and blocks</w:t>
      </w:r>
      <w:r w:rsidR="00F9219D">
        <w:t>,</w:t>
      </w:r>
      <w:r w:rsidRPr="001A69FF">
        <w:t xml:space="preserve"> will result in:</w:t>
      </w:r>
    </w:p>
    <w:p w:rsidR="00820778" w:rsidRPr="00F9219D" w:rsidRDefault="00820778" w:rsidP="008208D3">
      <w:pPr>
        <w:rPr>
          <w:sz w:val="16"/>
          <w:szCs w:val="16"/>
        </w:rPr>
      </w:pPr>
    </w:p>
    <w:p w:rsidR="001A69FF" w:rsidRPr="001A69FF" w:rsidRDefault="001A69FF" w:rsidP="00F9219D">
      <w:pPr>
        <w:pStyle w:val="NormalWeb"/>
        <w:numPr>
          <w:ilvl w:val="0"/>
          <w:numId w:val="32"/>
        </w:numPr>
        <w:spacing w:before="0" w:beforeAutospacing="0" w:after="0" w:afterAutospacing="0"/>
        <w:textAlignment w:val="top"/>
        <w:rPr>
          <w:rFonts w:ascii="Arial" w:hAnsi="Arial" w:cs="Arial"/>
          <w:sz w:val="22"/>
          <w:szCs w:val="22"/>
        </w:rPr>
      </w:pPr>
      <w:r w:rsidRPr="001A69FF">
        <w:rPr>
          <w:rFonts w:ascii="Arial" w:hAnsi="Arial" w:cs="Arial"/>
          <w:sz w:val="22"/>
          <w:szCs w:val="22"/>
        </w:rPr>
        <w:t xml:space="preserve">children responding enthusiastically and with enjoyment to maths in all contexts in the belief that ‘we can all do maths’ </w:t>
      </w:r>
    </w:p>
    <w:p w:rsidR="001A69FF" w:rsidRPr="001A69FF" w:rsidRDefault="001A69FF" w:rsidP="00F9219D">
      <w:pPr>
        <w:pStyle w:val="NormalWeb"/>
        <w:numPr>
          <w:ilvl w:val="0"/>
          <w:numId w:val="32"/>
        </w:numPr>
        <w:spacing w:before="0" w:beforeAutospacing="0" w:after="0" w:afterAutospacing="0"/>
        <w:textAlignment w:val="top"/>
        <w:rPr>
          <w:rFonts w:ascii="Arial" w:hAnsi="Arial" w:cs="Arial"/>
          <w:sz w:val="22"/>
          <w:szCs w:val="22"/>
        </w:rPr>
      </w:pPr>
      <w:r w:rsidRPr="001A69FF">
        <w:rPr>
          <w:rFonts w:ascii="Arial" w:hAnsi="Arial" w:cs="Arial"/>
          <w:sz w:val="22"/>
          <w:szCs w:val="22"/>
        </w:rPr>
        <w:t>fast recall of facts and procedures</w:t>
      </w:r>
    </w:p>
    <w:p w:rsidR="001A69FF" w:rsidRPr="001A69FF" w:rsidRDefault="001A69FF" w:rsidP="00F9219D">
      <w:pPr>
        <w:pStyle w:val="NormalWeb"/>
        <w:numPr>
          <w:ilvl w:val="0"/>
          <w:numId w:val="32"/>
        </w:numPr>
        <w:spacing w:before="0" w:beforeAutospacing="0" w:after="0" w:afterAutospacing="0"/>
        <w:textAlignment w:val="top"/>
        <w:rPr>
          <w:rFonts w:ascii="Arial" w:hAnsi="Arial" w:cs="Arial"/>
          <w:sz w:val="22"/>
          <w:szCs w:val="22"/>
        </w:rPr>
      </w:pPr>
      <w:r w:rsidRPr="001A69FF">
        <w:rPr>
          <w:rFonts w:ascii="Arial" w:hAnsi="Arial" w:cs="Arial"/>
          <w:sz w:val="22"/>
          <w:szCs w:val="22"/>
        </w:rPr>
        <w:t>flexibility and fluidity to move between different contexts and representations of maths</w:t>
      </w:r>
    </w:p>
    <w:p w:rsidR="001A69FF" w:rsidRPr="001A69FF" w:rsidRDefault="001A69FF" w:rsidP="00F9219D">
      <w:pPr>
        <w:pStyle w:val="NormalWeb"/>
        <w:numPr>
          <w:ilvl w:val="0"/>
          <w:numId w:val="32"/>
        </w:numPr>
        <w:spacing w:before="0" w:beforeAutospacing="0" w:after="0" w:afterAutospacing="0"/>
        <w:textAlignment w:val="top"/>
        <w:rPr>
          <w:rFonts w:ascii="Arial" w:hAnsi="Arial" w:cs="Arial"/>
          <w:sz w:val="22"/>
          <w:szCs w:val="22"/>
        </w:rPr>
      </w:pPr>
      <w:r w:rsidRPr="001A69FF">
        <w:rPr>
          <w:rFonts w:ascii="Arial" w:hAnsi="Arial" w:cs="Arial"/>
          <w:sz w:val="22"/>
          <w:szCs w:val="22"/>
        </w:rPr>
        <w:t>ability to recognise relationships and make connections in maths lessons</w:t>
      </w:r>
    </w:p>
    <w:p w:rsidR="001A69FF" w:rsidRPr="001A69FF" w:rsidRDefault="001A69FF" w:rsidP="00F9219D">
      <w:pPr>
        <w:pStyle w:val="NormalWeb"/>
        <w:numPr>
          <w:ilvl w:val="0"/>
          <w:numId w:val="32"/>
        </w:numPr>
        <w:spacing w:before="0" w:beforeAutospacing="0" w:after="0" w:afterAutospacing="0"/>
        <w:textAlignment w:val="top"/>
        <w:rPr>
          <w:rFonts w:ascii="Arial" w:hAnsi="Arial" w:cs="Arial"/>
          <w:sz w:val="22"/>
          <w:szCs w:val="22"/>
        </w:rPr>
      </w:pPr>
      <w:r w:rsidRPr="001A69FF">
        <w:rPr>
          <w:rFonts w:ascii="Arial" w:hAnsi="Arial" w:cs="Arial"/>
          <w:sz w:val="22"/>
          <w:szCs w:val="22"/>
        </w:rPr>
        <w:t>level of pride in the presentation of the work</w:t>
      </w:r>
    </w:p>
    <w:p w:rsidR="001A69FF" w:rsidRPr="001A69FF" w:rsidRDefault="001A69FF" w:rsidP="00F9219D">
      <w:pPr>
        <w:pStyle w:val="NormalWeb"/>
        <w:numPr>
          <w:ilvl w:val="0"/>
          <w:numId w:val="32"/>
        </w:numPr>
        <w:spacing w:before="0" w:beforeAutospacing="0" w:after="0" w:afterAutospacing="0"/>
        <w:textAlignment w:val="top"/>
        <w:rPr>
          <w:rFonts w:ascii="Arial" w:hAnsi="Arial" w:cs="Arial"/>
          <w:sz w:val="22"/>
          <w:szCs w:val="22"/>
        </w:rPr>
      </w:pPr>
      <w:r w:rsidRPr="001A69FF">
        <w:rPr>
          <w:rFonts w:ascii="Arial" w:hAnsi="Arial" w:cs="Arial"/>
          <w:sz w:val="22"/>
          <w:szCs w:val="22"/>
        </w:rPr>
        <w:t>regular and ongoing assessment that informs teaching which, in turn, supports each child to make progress</w:t>
      </w:r>
    </w:p>
    <w:p w:rsidR="001A69FF" w:rsidRPr="001A69FF" w:rsidRDefault="001A69FF" w:rsidP="00F9219D">
      <w:pPr>
        <w:pStyle w:val="NormalWeb"/>
        <w:numPr>
          <w:ilvl w:val="0"/>
          <w:numId w:val="32"/>
        </w:numPr>
        <w:spacing w:before="0" w:beforeAutospacing="0" w:after="0" w:afterAutospacing="0"/>
        <w:textAlignment w:val="top"/>
        <w:rPr>
          <w:rFonts w:ascii="Arial" w:hAnsi="Arial" w:cs="Arial"/>
          <w:sz w:val="22"/>
          <w:szCs w:val="22"/>
        </w:rPr>
      </w:pPr>
      <w:r w:rsidRPr="001A69FF">
        <w:rPr>
          <w:rFonts w:ascii="Arial" w:hAnsi="Arial" w:cs="Arial"/>
          <w:sz w:val="22"/>
          <w:szCs w:val="22"/>
        </w:rPr>
        <w:t>a lifelong connection with and love of maths</w:t>
      </w:r>
    </w:p>
    <w:p w:rsidR="00820778" w:rsidRDefault="00820778" w:rsidP="008208D3">
      <w:pPr>
        <w:pStyle w:val="Heading1"/>
        <w:rPr>
          <w:b w:val="0"/>
          <w:bCs w:val="0"/>
          <w:u w:val="none"/>
          <w:lang w:val="en-GB"/>
        </w:rPr>
      </w:pPr>
    </w:p>
    <w:p w:rsidR="00FA5293" w:rsidRDefault="001A69FF" w:rsidP="008208D3">
      <w:pPr>
        <w:pStyle w:val="Heading1"/>
        <w:ind w:left="0"/>
        <w:rPr>
          <w:u w:val="thick"/>
        </w:rPr>
      </w:pPr>
      <w:r>
        <w:rPr>
          <w:u w:val="thick"/>
        </w:rPr>
        <w:t>Purpose of study</w:t>
      </w:r>
    </w:p>
    <w:p w:rsidR="00D20259" w:rsidRPr="0077251E" w:rsidRDefault="00D20259" w:rsidP="008208D3">
      <w:pPr>
        <w:pStyle w:val="Heading1"/>
        <w:ind w:left="0"/>
        <w:rPr>
          <w:sz w:val="16"/>
          <w:szCs w:val="16"/>
          <w:u w:val="thick"/>
        </w:rPr>
      </w:pPr>
    </w:p>
    <w:p w:rsidR="00FA5293" w:rsidRDefault="00820778" w:rsidP="008208D3">
      <w:pPr>
        <w:pStyle w:val="BodyText"/>
        <w:ind w:left="0"/>
        <w:rPr>
          <w:color w:val="0B0C0C"/>
          <w:sz w:val="22"/>
          <w:szCs w:val="22"/>
          <w:shd w:val="clear" w:color="auto" w:fill="FFFFFF"/>
        </w:rPr>
      </w:pPr>
      <w:r w:rsidRPr="006B3A11">
        <w:rPr>
          <w:color w:val="0B0C0C"/>
          <w:sz w:val="22"/>
          <w:szCs w:val="22"/>
          <w:shd w:val="clear" w:color="auto" w:fill="FFFFFF"/>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p w:rsidR="008208D3" w:rsidRPr="006B3A11" w:rsidRDefault="008208D3" w:rsidP="008208D3">
      <w:pPr>
        <w:pStyle w:val="BodyText"/>
        <w:ind w:left="0"/>
        <w:rPr>
          <w:color w:val="0B0C0C"/>
          <w:sz w:val="22"/>
          <w:szCs w:val="22"/>
          <w:shd w:val="clear" w:color="auto" w:fill="FFFFFF"/>
        </w:rPr>
      </w:pPr>
    </w:p>
    <w:p w:rsidR="00820778" w:rsidRDefault="006B3A11" w:rsidP="008208D3">
      <w:pPr>
        <w:widowControl/>
        <w:shd w:val="clear" w:color="auto" w:fill="FFFFFF"/>
        <w:autoSpaceDE/>
        <w:autoSpaceDN/>
        <w:rPr>
          <w:rFonts w:eastAsia="Times New Roman"/>
          <w:color w:val="0B0C0C"/>
          <w:lang w:val="en-GB" w:eastAsia="en-GB"/>
        </w:rPr>
      </w:pPr>
      <w:r w:rsidRPr="006B3A11">
        <w:rPr>
          <w:rFonts w:eastAsia="Times New Roman"/>
          <w:color w:val="0B0C0C"/>
          <w:lang w:val="en-GB" w:eastAsia="en-GB"/>
        </w:rPr>
        <w:t>P</w:t>
      </w:r>
      <w:r w:rsidR="00820778" w:rsidRPr="00820778">
        <w:rPr>
          <w:rFonts w:eastAsia="Times New Roman"/>
          <w:color w:val="0B0C0C"/>
          <w:lang w:val="en-GB" w:eastAsia="en-GB"/>
        </w:rPr>
        <w:t>upils need to be able to move fluently between representations of mathematical ideas. The programmes of study are, by necessity, organised into apparently distinct domains, but pupils should make rich connections across mathematical ideas to develop fluency, mathematical reasoning and competence in solving increasingly sophisticated problems. They should also apply their mathematical knowledge to science and other subjects.</w:t>
      </w:r>
    </w:p>
    <w:p w:rsidR="008208D3" w:rsidRPr="00820778" w:rsidRDefault="008208D3" w:rsidP="008208D3">
      <w:pPr>
        <w:widowControl/>
        <w:shd w:val="clear" w:color="auto" w:fill="FFFFFF"/>
        <w:autoSpaceDE/>
        <w:autoSpaceDN/>
        <w:rPr>
          <w:rFonts w:eastAsia="Times New Roman"/>
          <w:color w:val="0B0C0C"/>
          <w:lang w:val="en-GB" w:eastAsia="en-GB"/>
        </w:rPr>
      </w:pPr>
    </w:p>
    <w:p w:rsidR="00FA5293" w:rsidRDefault="001A69FF" w:rsidP="008208D3">
      <w:pPr>
        <w:pStyle w:val="Heading1"/>
        <w:ind w:left="0"/>
        <w:rPr>
          <w:u w:val="thick"/>
        </w:rPr>
      </w:pPr>
      <w:r w:rsidRPr="006B3A11">
        <w:rPr>
          <w:u w:val="thick"/>
        </w:rPr>
        <w:t>Subject content</w:t>
      </w:r>
    </w:p>
    <w:p w:rsidR="0008328D" w:rsidRDefault="0008328D" w:rsidP="008208D3">
      <w:pPr>
        <w:pStyle w:val="Heading1"/>
        <w:ind w:left="0"/>
        <w:rPr>
          <w:sz w:val="16"/>
          <w:szCs w:val="16"/>
          <w:u w:val="thick"/>
        </w:rPr>
      </w:pPr>
    </w:p>
    <w:p w:rsidR="00AD70EB" w:rsidRDefault="00AD70EB" w:rsidP="00AD70EB">
      <w:pPr>
        <w:pStyle w:val="Heading1"/>
        <w:ind w:left="0"/>
        <w:rPr>
          <w:u w:val="thick"/>
        </w:rPr>
      </w:pPr>
      <w:r>
        <w:rPr>
          <w:u w:val="thick"/>
        </w:rPr>
        <w:t>EYFS</w:t>
      </w:r>
    </w:p>
    <w:p w:rsidR="00EF3F51" w:rsidRPr="00EF3F51" w:rsidRDefault="00EF3F51" w:rsidP="00AD70EB">
      <w:pPr>
        <w:pStyle w:val="Heading1"/>
        <w:ind w:left="0"/>
        <w:rPr>
          <w:sz w:val="16"/>
          <w:szCs w:val="16"/>
          <w:u w:val="thick"/>
        </w:rPr>
      </w:pPr>
    </w:p>
    <w:p w:rsidR="00EF3F51" w:rsidRDefault="00AD70EB" w:rsidP="00AD70EB">
      <w:pPr>
        <w:pStyle w:val="Heading1"/>
        <w:ind w:left="0"/>
        <w:rPr>
          <w:b w:val="0"/>
          <w:sz w:val="22"/>
          <w:szCs w:val="22"/>
          <w:u w:val="none"/>
        </w:rPr>
      </w:pPr>
      <w:r w:rsidRPr="00EF3F51">
        <w:rPr>
          <w:b w:val="0"/>
          <w:sz w:val="22"/>
          <w:szCs w:val="22"/>
          <w:u w:val="none"/>
        </w:rPr>
        <w:t>Developing a strong grounding in number is essential so that all children develop</w:t>
      </w:r>
      <w:r w:rsidR="00EF3F51">
        <w:rPr>
          <w:b w:val="0"/>
          <w:sz w:val="22"/>
          <w:szCs w:val="22"/>
          <w:u w:val="none"/>
        </w:rPr>
        <w:t xml:space="preserve"> </w:t>
      </w:r>
      <w:r w:rsidRPr="00EF3F51">
        <w:rPr>
          <w:b w:val="0"/>
          <w:sz w:val="22"/>
          <w:szCs w:val="22"/>
          <w:u w:val="none"/>
        </w:rPr>
        <w:t xml:space="preserve">the necessary building blocks to excel mathematically. </w:t>
      </w:r>
    </w:p>
    <w:p w:rsidR="00EF3F51" w:rsidRDefault="00AD70EB" w:rsidP="00AD70EB">
      <w:pPr>
        <w:pStyle w:val="Heading1"/>
        <w:ind w:left="0"/>
        <w:rPr>
          <w:b w:val="0"/>
          <w:sz w:val="22"/>
          <w:szCs w:val="22"/>
          <w:u w:val="none"/>
        </w:rPr>
      </w:pPr>
      <w:r w:rsidRPr="00EF3F51">
        <w:rPr>
          <w:b w:val="0"/>
          <w:sz w:val="22"/>
          <w:szCs w:val="22"/>
          <w:u w:val="none"/>
        </w:rPr>
        <w:t>Children should be able to</w:t>
      </w:r>
      <w:r w:rsidR="00EF3F51">
        <w:rPr>
          <w:b w:val="0"/>
          <w:sz w:val="22"/>
          <w:szCs w:val="22"/>
          <w:u w:val="none"/>
        </w:rPr>
        <w:t xml:space="preserve"> </w:t>
      </w:r>
      <w:r w:rsidRPr="00EF3F51">
        <w:rPr>
          <w:b w:val="0"/>
          <w:sz w:val="22"/>
          <w:szCs w:val="22"/>
          <w:u w:val="none"/>
        </w:rPr>
        <w:t>count confidently, develop a deep understanding of the numbers to 10, the</w:t>
      </w:r>
      <w:r w:rsidR="00EF3F51">
        <w:rPr>
          <w:b w:val="0"/>
          <w:sz w:val="22"/>
          <w:szCs w:val="22"/>
          <w:u w:val="none"/>
        </w:rPr>
        <w:t xml:space="preserve"> </w:t>
      </w:r>
      <w:r w:rsidRPr="00EF3F51">
        <w:rPr>
          <w:b w:val="0"/>
          <w:sz w:val="22"/>
          <w:szCs w:val="22"/>
          <w:u w:val="none"/>
        </w:rPr>
        <w:t>relationships between them and the patterns within those numbers. By providing</w:t>
      </w:r>
      <w:r w:rsidR="00EF3F51">
        <w:rPr>
          <w:b w:val="0"/>
          <w:sz w:val="22"/>
          <w:szCs w:val="22"/>
          <w:u w:val="none"/>
        </w:rPr>
        <w:t xml:space="preserve"> </w:t>
      </w:r>
      <w:r w:rsidRPr="00EF3F51">
        <w:rPr>
          <w:b w:val="0"/>
          <w:sz w:val="22"/>
          <w:szCs w:val="22"/>
          <w:u w:val="none"/>
        </w:rPr>
        <w:t>frequent and varied opportunities to build and apply this understanding - such as</w:t>
      </w:r>
      <w:r w:rsidR="00EF3F51">
        <w:rPr>
          <w:b w:val="0"/>
          <w:sz w:val="22"/>
          <w:szCs w:val="22"/>
          <w:u w:val="none"/>
        </w:rPr>
        <w:t xml:space="preserve"> </w:t>
      </w:r>
      <w:r w:rsidRPr="00EF3F51">
        <w:rPr>
          <w:b w:val="0"/>
          <w:sz w:val="22"/>
          <w:szCs w:val="22"/>
          <w:u w:val="none"/>
        </w:rPr>
        <w:t xml:space="preserve">using manipulatives, including small pebbles and tens frames for </w:t>
      </w:r>
      <w:r w:rsidR="00EF3F51">
        <w:rPr>
          <w:b w:val="0"/>
          <w:sz w:val="22"/>
          <w:szCs w:val="22"/>
          <w:u w:val="none"/>
        </w:rPr>
        <w:t xml:space="preserve">organizing </w:t>
      </w:r>
      <w:r w:rsidRPr="00EF3F51">
        <w:rPr>
          <w:b w:val="0"/>
          <w:sz w:val="22"/>
          <w:szCs w:val="22"/>
          <w:u w:val="none"/>
        </w:rPr>
        <w:t>counting - children will develop a secure base of knowledge and vocabulary from</w:t>
      </w:r>
      <w:r w:rsidR="00EF3F51">
        <w:rPr>
          <w:b w:val="0"/>
          <w:sz w:val="22"/>
          <w:szCs w:val="22"/>
          <w:u w:val="none"/>
        </w:rPr>
        <w:t xml:space="preserve"> </w:t>
      </w:r>
      <w:r w:rsidRPr="00EF3F51">
        <w:rPr>
          <w:b w:val="0"/>
          <w:sz w:val="22"/>
          <w:szCs w:val="22"/>
          <w:u w:val="none"/>
        </w:rPr>
        <w:t>which mastery of mathematics is built. In addition, it is important that the</w:t>
      </w:r>
      <w:r w:rsidR="00EF3F51">
        <w:rPr>
          <w:b w:val="0"/>
          <w:sz w:val="22"/>
          <w:szCs w:val="22"/>
          <w:u w:val="none"/>
        </w:rPr>
        <w:t xml:space="preserve"> </w:t>
      </w:r>
      <w:r w:rsidRPr="00EF3F51">
        <w:rPr>
          <w:b w:val="0"/>
          <w:sz w:val="22"/>
          <w:szCs w:val="22"/>
          <w:u w:val="none"/>
        </w:rPr>
        <w:t>curriculum includes rich opportunities for children to develop their spatial</w:t>
      </w:r>
      <w:r w:rsidR="00EF3F51">
        <w:rPr>
          <w:b w:val="0"/>
          <w:sz w:val="22"/>
          <w:szCs w:val="22"/>
          <w:u w:val="none"/>
        </w:rPr>
        <w:t xml:space="preserve"> </w:t>
      </w:r>
      <w:r w:rsidRPr="00EF3F51">
        <w:rPr>
          <w:b w:val="0"/>
          <w:sz w:val="22"/>
          <w:szCs w:val="22"/>
          <w:u w:val="none"/>
        </w:rPr>
        <w:t>reasoning skills across all areas of mathematics including shape, space and</w:t>
      </w:r>
      <w:r w:rsidR="00EF3F51">
        <w:rPr>
          <w:b w:val="0"/>
          <w:sz w:val="22"/>
          <w:szCs w:val="22"/>
          <w:u w:val="none"/>
        </w:rPr>
        <w:t xml:space="preserve"> </w:t>
      </w:r>
      <w:r w:rsidRPr="00EF3F51">
        <w:rPr>
          <w:b w:val="0"/>
          <w:sz w:val="22"/>
          <w:szCs w:val="22"/>
          <w:u w:val="none"/>
        </w:rPr>
        <w:t xml:space="preserve">measures. </w:t>
      </w:r>
    </w:p>
    <w:p w:rsidR="00AD70EB" w:rsidRDefault="00AD70EB" w:rsidP="00AD70EB">
      <w:pPr>
        <w:pStyle w:val="Heading1"/>
        <w:ind w:left="0"/>
        <w:rPr>
          <w:u w:val="thick"/>
        </w:rPr>
      </w:pPr>
      <w:r w:rsidRPr="00EF3F51">
        <w:rPr>
          <w:b w:val="0"/>
          <w:sz w:val="22"/>
          <w:szCs w:val="22"/>
          <w:u w:val="none"/>
        </w:rPr>
        <w:t>It is important that children develop positive attitudes and interests in</w:t>
      </w:r>
      <w:r w:rsidR="00EF3F51">
        <w:rPr>
          <w:b w:val="0"/>
          <w:sz w:val="22"/>
          <w:szCs w:val="22"/>
          <w:u w:val="none"/>
        </w:rPr>
        <w:t xml:space="preserve"> </w:t>
      </w:r>
      <w:r w:rsidRPr="00EF3F51">
        <w:rPr>
          <w:b w:val="0"/>
          <w:sz w:val="22"/>
          <w:szCs w:val="22"/>
          <w:u w:val="none"/>
        </w:rPr>
        <w:t>mathematics, look for patterns and relationships, spot connections, ‘have a go’,</w:t>
      </w:r>
      <w:r w:rsidR="00EF3F51">
        <w:rPr>
          <w:b w:val="0"/>
          <w:sz w:val="22"/>
          <w:szCs w:val="22"/>
          <w:u w:val="none"/>
        </w:rPr>
        <w:t xml:space="preserve"> </w:t>
      </w:r>
      <w:r w:rsidRPr="00EF3F51">
        <w:rPr>
          <w:b w:val="0"/>
          <w:sz w:val="22"/>
          <w:szCs w:val="22"/>
          <w:u w:val="none"/>
        </w:rPr>
        <w:t>talk to adults and peers about what they notice and not be afraid to make</w:t>
      </w:r>
      <w:r w:rsidR="00EF3F51">
        <w:rPr>
          <w:b w:val="0"/>
          <w:sz w:val="22"/>
          <w:szCs w:val="22"/>
          <w:u w:val="none"/>
        </w:rPr>
        <w:t xml:space="preserve"> </w:t>
      </w:r>
      <w:r w:rsidRPr="00EF3F51">
        <w:rPr>
          <w:b w:val="0"/>
          <w:sz w:val="22"/>
          <w:szCs w:val="22"/>
          <w:u w:val="none"/>
        </w:rPr>
        <w:t>mistakes.</w:t>
      </w:r>
      <w:r w:rsidR="00EF3F51">
        <w:rPr>
          <w:b w:val="0"/>
          <w:sz w:val="22"/>
          <w:szCs w:val="22"/>
          <w:u w:val="none"/>
        </w:rPr>
        <w:t xml:space="preserve"> </w:t>
      </w:r>
    </w:p>
    <w:p w:rsidR="00AD70EB" w:rsidRDefault="00AD70EB" w:rsidP="00AD70EB">
      <w:pPr>
        <w:pStyle w:val="Heading1"/>
        <w:ind w:left="0"/>
        <w:rPr>
          <w:u w:val="thick"/>
        </w:rPr>
      </w:pPr>
    </w:p>
    <w:p w:rsidR="00C15C51" w:rsidRDefault="00C15C51" w:rsidP="00C15C51">
      <w:pPr>
        <w:rPr>
          <w:b/>
          <w:u w:val="single"/>
        </w:rPr>
      </w:pPr>
      <w:r w:rsidRPr="001A69FF">
        <w:rPr>
          <w:b/>
          <w:u w:val="single"/>
        </w:rPr>
        <w:lastRenderedPageBreak/>
        <w:t>KS1 &amp; 2</w:t>
      </w:r>
    </w:p>
    <w:p w:rsidR="00EF3F51" w:rsidRPr="00C15C51" w:rsidRDefault="00EF3F51" w:rsidP="00AD70EB">
      <w:pPr>
        <w:pStyle w:val="Heading1"/>
        <w:ind w:left="0"/>
        <w:rPr>
          <w:sz w:val="16"/>
          <w:szCs w:val="16"/>
          <w:u w:val="thick"/>
        </w:rPr>
      </w:pPr>
    </w:p>
    <w:p w:rsidR="00757F7A" w:rsidRDefault="00757F7A" w:rsidP="00757F7A">
      <w:pPr>
        <w:widowControl/>
        <w:shd w:val="clear" w:color="auto" w:fill="FFFFFF"/>
        <w:autoSpaceDE/>
        <w:autoSpaceDN/>
        <w:rPr>
          <w:rFonts w:eastAsia="Times New Roman"/>
          <w:color w:val="0B0C0C"/>
          <w:sz w:val="12"/>
          <w:szCs w:val="12"/>
          <w:lang w:val="en-GB" w:eastAsia="en-GB"/>
        </w:rPr>
      </w:pPr>
      <w:r w:rsidRPr="00805270">
        <w:rPr>
          <w:rFonts w:eastAsia="Times New Roman"/>
          <w:color w:val="0B0C0C"/>
          <w:lang w:val="en-GB" w:eastAsia="en-GB"/>
        </w:rPr>
        <w:t>Mathematics is a core subject within the National Curriculum. The fundamental skills, knowledge</w:t>
      </w:r>
      <w:r w:rsidR="003433E7">
        <w:rPr>
          <w:rFonts w:eastAsia="Times New Roman"/>
          <w:color w:val="0B0C0C"/>
          <w:lang w:val="en-GB" w:eastAsia="en-GB"/>
        </w:rPr>
        <w:t xml:space="preserve"> and </w:t>
      </w:r>
      <w:r w:rsidRPr="00805270">
        <w:rPr>
          <w:rFonts w:eastAsia="Times New Roman"/>
          <w:color w:val="0B0C0C"/>
          <w:lang w:val="en-GB" w:eastAsia="en-GB"/>
        </w:rPr>
        <w:t>concepts are set out in The National Curriculum for Mathematics programmes of study 2014.</w:t>
      </w:r>
      <w:r w:rsidR="00805270" w:rsidRPr="00805270">
        <w:t xml:space="preserve"> </w:t>
      </w:r>
    </w:p>
    <w:p w:rsidR="00EF3F51" w:rsidRDefault="00757F7A" w:rsidP="00757F7A">
      <w:pPr>
        <w:widowControl/>
        <w:shd w:val="clear" w:color="auto" w:fill="FFFFFF"/>
        <w:autoSpaceDE/>
        <w:autoSpaceDN/>
        <w:rPr>
          <w:rFonts w:eastAsia="Times New Roman"/>
          <w:color w:val="0B0C0C"/>
          <w:sz w:val="12"/>
          <w:szCs w:val="12"/>
          <w:lang w:val="en-GB" w:eastAsia="en-GB"/>
        </w:rPr>
      </w:pPr>
      <w:r w:rsidRPr="00805270">
        <w:rPr>
          <w:rFonts w:eastAsia="Times New Roman"/>
          <w:color w:val="0B0C0C"/>
          <w:lang w:val="en-GB" w:eastAsia="en-GB"/>
        </w:rPr>
        <w:t xml:space="preserve">The programmes of study for Mathematics are detailed year-by-year for KS1 and KS2. </w:t>
      </w:r>
      <w:r w:rsidR="00EF3F51" w:rsidRPr="00805270">
        <w:rPr>
          <w:sz w:val="14"/>
          <w:szCs w:val="14"/>
        </w:rPr>
        <w:t>(</w:t>
      </w:r>
      <w:hyperlink r:id="rId10" w:history="1">
        <w:r w:rsidR="00EF3F51" w:rsidRPr="00805270">
          <w:rPr>
            <w:rStyle w:val="Hyperlink"/>
            <w:rFonts w:eastAsia="Times New Roman"/>
            <w:sz w:val="14"/>
            <w:szCs w:val="14"/>
            <w:lang w:val="en-GB" w:eastAsia="en-GB"/>
          </w:rPr>
          <w:t>https://assets.publishing.service.gov.uk/government/uploads/system/uploads/attachment_data/file/335158/PRIMARY_national_curriculum_-_Mathematics_220714.pdf</w:t>
        </w:r>
      </w:hyperlink>
      <w:r w:rsidR="00EF3F51">
        <w:rPr>
          <w:rFonts w:eastAsia="Times New Roman"/>
          <w:color w:val="0B0C0C"/>
          <w:sz w:val="12"/>
          <w:szCs w:val="12"/>
          <w:lang w:val="en-GB" w:eastAsia="en-GB"/>
        </w:rPr>
        <w:t>)</w:t>
      </w:r>
    </w:p>
    <w:p w:rsidR="00EF3F51" w:rsidRDefault="00EF3F51" w:rsidP="00757F7A">
      <w:pPr>
        <w:widowControl/>
        <w:shd w:val="clear" w:color="auto" w:fill="FFFFFF"/>
        <w:autoSpaceDE/>
        <w:autoSpaceDN/>
        <w:rPr>
          <w:rFonts w:eastAsia="Times New Roman"/>
          <w:color w:val="0B0C0C"/>
          <w:sz w:val="12"/>
          <w:szCs w:val="12"/>
          <w:lang w:val="en-GB" w:eastAsia="en-GB"/>
        </w:rPr>
      </w:pPr>
    </w:p>
    <w:p w:rsidR="00757F7A" w:rsidRPr="00805270" w:rsidRDefault="00757F7A" w:rsidP="00757F7A">
      <w:pPr>
        <w:widowControl/>
        <w:shd w:val="clear" w:color="auto" w:fill="FFFFFF"/>
        <w:autoSpaceDE/>
        <w:autoSpaceDN/>
        <w:rPr>
          <w:rFonts w:eastAsia="Times New Roman"/>
          <w:color w:val="0B0C0C"/>
          <w:lang w:val="en-GB" w:eastAsia="en-GB"/>
        </w:rPr>
      </w:pPr>
      <w:r w:rsidRPr="00805270">
        <w:rPr>
          <w:rFonts w:eastAsia="Times New Roman"/>
          <w:color w:val="0B0C0C"/>
          <w:lang w:val="en-GB" w:eastAsia="en-GB"/>
        </w:rPr>
        <w:t>By the end of each key stage, pupils are expected to know, apply and understand the methods, skills and</w:t>
      </w:r>
    </w:p>
    <w:p w:rsidR="00757F7A" w:rsidRPr="00805270" w:rsidRDefault="00757F7A" w:rsidP="00757F7A">
      <w:pPr>
        <w:widowControl/>
        <w:shd w:val="clear" w:color="auto" w:fill="FFFFFF"/>
        <w:autoSpaceDE/>
        <w:autoSpaceDN/>
        <w:rPr>
          <w:rFonts w:eastAsia="Times New Roman"/>
          <w:color w:val="0B0C0C"/>
          <w:lang w:val="en-GB" w:eastAsia="en-GB"/>
        </w:rPr>
      </w:pPr>
      <w:proofErr w:type="gramStart"/>
      <w:r w:rsidRPr="00805270">
        <w:rPr>
          <w:rFonts w:eastAsia="Times New Roman"/>
          <w:color w:val="0B0C0C"/>
          <w:lang w:val="en-GB" w:eastAsia="en-GB"/>
        </w:rPr>
        <w:t>processes</w:t>
      </w:r>
      <w:proofErr w:type="gramEnd"/>
      <w:r w:rsidRPr="00805270">
        <w:rPr>
          <w:rFonts w:eastAsia="Times New Roman"/>
          <w:color w:val="0B0C0C"/>
          <w:lang w:val="en-GB" w:eastAsia="en-GB"/>
        </w:rPr>
        <w:t xml:space="preserve"> specified in the relevant programme of study.</w:t>
      </w:r>
    </w:p>
    <w:p w:rsidR="00757F7A" w:rsidRPr="00805270" w:rsidRDefault="00757F7A" w:rsidP="00757F7A">
      <w:pPr>
        <w:widowControl/>
        <w:shd w:val="clear" w:color="auto" w:fill="FFFFFF"/>
        <w:autoSpaceDE/>
        <w:autoSpaceDN/>
        <w:rPr>
          <w:rFonts w:eastAsia="Times New Roman"/>
          <w:color w:val="0B0C0C"/>
          <w:lang w:val="en-GB" w:eastAsia="en-GB"/>
        </w:rPr>
      </w:pPr>
    </w:p>
    <w:p w:rsidR="00757F7A" w:rsidRPr="00805270" w:rsidRDefault="00757F7A" w:rsidP="00757F7A">
      <w:pPr>
        <w:widowControl/>
        <w:shd w:val="clear" w:color="auto" w:fill="FFFFFF"/>
        <w:autoSpaceDE/>
        <w:autoSpaceDN/>
        <w:rPr>
          <w:rFonts w:eastAsia="Times New Roman"/>
          <w:color w:val="0B0C0C"/>
          <w:lang w:val="en-GB" w:eastAsia="en-GB"/>
        </w:rPr>
      </w:pPr>
      <w:r w:rsidRPr="00805270">
        <w:rPr>
          <w:rFonts w:eastAsia="Times New Roman"/>
          <w:color w:val="0B0C0C"/>
          <w:lang w:val="en-GB" w:eastAsia="en-GB"/>
        </w:rPr>
        <w:t>Within the programmes of study, units taught include:</w:t>
      </w:r>
    </w:p>
    <w:p w:rsidR="00757F7A" w:rsidRPr="00805270" w:rsidRDefault="00757F7A" w:rsidP="00757F7A">
      <w:pPr>
        <w:pStyle w:val="ListParagraph"/>
        <w:widowControl/>
        <w:numPr>
          <w:ilvl w:val="0"/>
          <w:numId w:val="25"/>
        </w:numPr>
        <w:shd w:val="clear" w:color="auto" w:fill="FFFFFF"/>
        <w:autoSpaceDE/>
        <w:autoSpaceDN/>
        <w:rPr>
          <w:rFonts w:eastAsia="Times New Roman"/>
          <w:color w:val="0B0C0C"/>
          <w:lang w:val="en-GB" w:eastAsia="en-GB"/>
        </w:rPr>
      </w:pPr>
      <w:r w:rsidRPr="00805270">
        <w:rPr>
          <w:rFonts w:eastAsia="Times New Roman"/>
          <w:color w:val="0B0C0C"/>
          <w:lang w:val="en-GB" w:eastAsia="en-GB"/>
        </w:rPr>
        <w:t>Number - place value</w:t>
      </w:r>
    </w:p>
    <w:p w:rsidR="00757F7A" w:rsidRPr="00805270" w:rsidRDefault="00757F7A" w:rsidP="00757F7A">
      <w:pPr>
        <w:pStyle w:val="ListParagraph"/>
        <w:widowControl/>
        <w:numPr>
          <w:ilvl w:val="0"/>
          <w:numId w:val="25"/>
        </w:numPr>
        <w:shd w:val="clear" w:color="auto" w:fill="FFFFFF"/>
        <w:autoSpaceDE/>
        <w:autoSpaceDN/>
        <w:rPr>
          <w:rFonts w:eastAsia="Times New Roman"/>
          <w:color w:val="0B0C0C"/>
          <w:lang w:val="en-GB" w:eastAsia="en-GB"/>
        </w:rPr>
      </w:pPr>
      <w:r w:rsidRPr="00805270">
        <w:rPr>
          <w:rFonts w:eastAsia="Times New Roman"/>
          <w:color w:val="0B0C0C"/>
          <w:lang w:val="en-GB" w:eastAsia="en-GB"/>
        </w:rPr>
        <w:t>Number - addition and subtraction</w:t>
      </w:r>
    </w:p>
    <w:p w:rsidR="00757F7A" w:rsidRPr="00805270" w:rsidRDefault="00757F7A" w:rsidP="00757F7A">
      <w:pPr>
        <w:pStyle w:val="ListParagraph"/>
        <w:widowControl/>
        <w:numPr>
          <w:ilvl w:val="0"/>
          <w:numId w:val="25"/>
        </w:numPr>
        <w:shd w:val="clear" w:color="auto" w:fill="FFFFFF"/>
        <w:autoSpaceDE/>
        <w:autoSpaceDN/>
        <w:rPr>
          <w:rFonts w:eastAsia="Times New Roman"/>
          <w:color w:val="0B0C0C"/>
          <w:lang w:val="en-GB" w:eastAsia="en-GB"/>
        </w:rPr>
      </w:pPr>
      <w:r w:rsidRPr="00805270">
        <w:rPr>
          <w:rFonts w:eastAsia="Times New Roman"/>
          <w:color w:val="0B0C0C"/>
          <w:lang w:val="en-GB" w:eastAsia="en-GB"/>
        </w:rPr>
        <w:t>Number - multiplication and division</w:t>
      </w:r>
    </w:p>
    <w:p w:rsidR="00757F7A" w:rsidRPr="00805270" w:rsidRDefault="00757F7A" w:rsidP="00757F7A">
      <w:pPr>
        <w:pStyle w:val="ListParagraph"/>
        <w:widowControl/>
        <w:numPr>
          <w:ilvl w:val="0"/>
          <w:numId w:val="25"/>
        </w:numPr>
        <w:shd w:val="clear" w:color="auto" w:fill="FFFFFF"/>
        <w:autoSpaceDE/>
        <w:autoSpaceDN/>
        <w:rPr>
          <w:rFonts w:eastAsia="Times New Roman"/>
          <w:color w:val="0B0C0C"/>
          <w:lang w:val="en-GB" w:eastAsia="en-GB"/>
        </w:rPr>
      </w:pPr>
      <w:r w:rsidRPr="00805270">
        <w:rPr>
          <w:rFonts w:eastAsia="Times New Roman"/>
          <w:color w:val="0B0C0C"/>
          <w:lang w:val="en-GB" w:eastAsia="en-GB"/>
        </w:rPr>
        <w:t>Number - fractions (including decimals in Y4)</w:t>
      </w:r>
    </w:p>
    <w:p w:rsidR="00757F7A" w:rsidRPr="00805270" w:rsidRDefault="00757F7A" w:rsidP="00757F7A">
      <w:pPr>
        <w:pStyle w:val="ListParagraph"/>
        <w:widowControl/>
        <w:numPr>
          <w:ilvl w:val="0"/>
          <w:numId w:val="25"/>
        </w:numPr>
        <w:shd w:val="clear" w:color="auto" w:fill="FFFFFF"/>
        <w:autoSpaceDE/>
        <w:autoSpaceDN/>
        <w:rPr>
          <w:rFonts w:eastAsia="Times New Roman"/>
          <w:color w:val="0B0C0C"/>
          <w:lang w:val="en-GB" w:eastAsia="en-GB"/>
        </w:rPr>
      </w:pPr>
      <w:r w:rsidRPr="00805270">
        <w:rPr>
          <w:rFonts w:eastAsia="Times New Roman"/>
          <w:color w:val="0B0C0C"/>
          <w:lang w:val="en-GB" w:eastAsia="en-GB"/>
        </w:rPr>
        <w:t>Measurement</w:t>
      </w:r>
    </w:p>
    <w:p w:rsidR="00757F7A" w:rsidRPr="00805270" w:rsidRDefault="00757F7A" w:rsidP="00757F7A">
      <w:pPr>
        <w:pStyle w:val="ListParagraph"/>
        <w:widowControl/>
        <w:numPr>
          <w:ilvl w:val="0"/>
          <w:numId w:val="25"/>
        </w:numPr>
        <w:shd w:val="clear" w:color="auto" w:fill="FFFFFF"/>
        <w:autoSpaceDE/>
        <w:autoSpaceDN/>
        <w:rPr>
          <w:rFonts w:eastAsia="Times New Roman"/>
          <w:color w:val="0B0C0C"/>
          <w:lang w:val="en-GB" w:eastAsia="en-GB"/>
        </w:rPr>
      </w:pPr>
      <w:r w:rsidRPr="00805270">
        <w:rPr>
          <w:rFonts w:eastAsia="Times New Roman"/>
          <w:color w:val="0B0C0C"/>
          <w:lang w:val="en-GB" w:eastAsia="en-GB"/>
        </w:rPr>
        <w:t>Geometry - properties of shapes</w:t>
      </w:r>
    </w:p>
    <w:p w:rsidR="00757F7A" w:rsidRPr="00805270" w:rsidRDefault="00757F7A" w:rsidP="00757F7A">
      <w:pPr>
        <w:pStyle w:val="ListParagraph"/>
        <w:widowControl/>
        <w:numPr>
          <w:ilvl w:val="0"/>
          <w:numId w:val="25"/>
        </w:numPr>
        <w:shd w:val="clear" w:color="auto" w:fill="FFFFFF"/>
        <w:autoSpaceDE/>
        <w:autoSpaceDN/>
        <w:rPr>
          <w:rFonts w:eastAsia="Times New Roman"/>
          <w:color w:val="0B0C0C"/>
          <w:lang w:val="en-GB" w:eastAsia="en-GB"/>
        </w:rPr>
      </w:pPr>
      <w:r w:rsidRPr="00805270">
        <w:rPr>
          <w:rFonts w:eastAsia="Times New Roman"/>
          <w:color w:val="0B0C0C"/>
          <w:lang w:val="en-GB" w:eastAsia="en-GB"/>
        </w:rPr>
        <w:t>Geometry - position and direction</w:t>
      </w:r>
    </w:p>
    <w:p w:rsidR="00E51F53" w:rsidRPr="00805270" w:rsidRDefault="00805270" w:rsidP="00757F7A">
      <w:pPr>
        <w:pStyle w:val="ListParagraph"/>
        <w:widowControl/>
        <w:numPr>
          <w:ilvl w:val="0"/>
          <w:numId w:val="25"/>
        </w:numPr>
        <w:shd w:val="clear" w:color="auto" w:fill="FFFFFF"/>
        <w:autoSpaceDE/>
        <w:autoSpaceDN/>
        <w:rPr>
          <w:rFonts w:eastAsia="Times New Roman"/>
          <w:color w:val="0B0C0C"/>
          <w:lang w:val="en-GB" w:eastAsia="en-GB"/>
        </w:rPr>
      </w:pPr>
      <w:r w:rsidRPr="00805270">
        <w:rPr>
          <w:rFonts w:eastAsia="Times New Roman"/>
          <w:color w:val="0B0C0C"/>
          <w:lang w:val="en-GB" w:eastAsia="en-GB"/>
        </w:rPr>
        <w:t>Statistics (from Y2 onwards)</w:t>
      </w:r>
    </w:p>
    <w:p w:rsidR="00805270" w:rsidRDefault="00805270" w:rsidP="00805270">
      <w:pPr>
        <w:widowControl/>
        <w:shd w:val="clear" w:color="auto" w:fill="FFFFFF"/>
        <w:autoSpaceDE/>
        <w:autoSpaceDN/>
        <w:rPr>
          <w:rFonts w:eastAsia="Times New Roman"/>
          <w:color w:val="0B0C0C"/>
          <w:sz w:val="24"/>
          <w:szCs w:val="24"/>
          <w:lang w:val="en-GB" w:eastAsia="en-GB"/>
        </w:rPr>
      </w:pPr>
    </w:p>
    <w:p w:rsidR="00805270" w:rsidRDefault="00805270" w:rsidP="00805270">
      <w:pPr>
        <w:widowControl/>
        <w:shd w:val="clear" w:color="auto" w:fill="FFFFFF"/>
        <w:autoSpaceDE/>
        <w:autoSpaceDN/>
        <w:rPr>
          <w:rFonts w:eastAsia="Times New Roman"/>
          <w:b/>
          <w:color w:val="0B0C0C"/>
          <w:sz w:val="24"/>
          <w:szCs w:val="24"/>
          <w:u w:val="single"/>
          <w:lang w:val="en-GB" w:eastAsia="en-GB"/>
        </w:rPr>
      </w:pPr>
      <w:r w:rsidRPr="00805270">
        <w:rPr>
          <w:rFonts w:eastAsia="Times New Roman"/>
          <w:b/>
          <w:color w:val="0B0C0C"/>
          <w:sz w:val="24"/>
          <w:szCs w:val="24"/>
          <w:u w:val="single"/>
          <w:lang w:val="en-GB" w:eastAsia="en-GB"/>
        </w:rPr>
        <w:t>Teaching and Learning of Mathematics</w:t>
      </w:r>
    </w:p>
    <w:p w:rsidR="00805270" w:rsidRPr="0077251E" w:rsidRDefault="00805270" w:rsidP="00805270">
      <w:pPr>
        <w:widowControl/>
        <w:shd w:val="clear" w:color="auto" w:fill="FFFFFF"/>
        <w:autoSpaceDE/>
        <w:autoSpaceDN/>
        <w:rPr>
          <w:rFonts w:eastAsia="Times New Roman"/>
          <w:b/>
          <w:color w:val="0B0C0C"/>
          <w:sz w:val="16"/>
          <w:szCs w:val="16"/>
          <w:u w:val="single"/>
          <w:lang w:val="en-GB" w:eastAsia="en-GB"/>
        </w:rPr>
      </w:pPr>
    </w:p>
    <w:p w:rsidR="00F9219D" w:rsidRDefault="00EF3F51" w:rsidP="00EF3F51">
      <w:pPr>
        <w:widowControl/>
        <w:shd w:val="clear" w:color="auto" w:fill="FFFFFF"/>
        <w:autoSpaceDE/>
        <w:autoSpaceDN/>
        <w:rPr>
          <w:rFonts w:cstheme="minorHAnsi"/>
        </w:rPr>
      </w:pPr>
      <w:r w:rsidRPr="004F5E60">
        <w:rPr>
          <w:rFonts w:cstheme="minorHAnsi"/>
          <w:b/>
        </w:rPr>
        <w:t>EYFS</w:t>
      </w:r>
      <w:r w:rsidRPr="001A69FF">
        <w:rPr>
          <w:rFonts w:cstheme="minorHAnsi"/>
        </w:rPr>
        <w:t xml:space="preserve"> </w:t>
      </w:r>
    </w:p>
    <w:p w:rsidR="00EF3F51" w:rsidRDefault="00F9219D" w:rsidP="00EF3F51">
      <w:pPr>
        <w:widowControl/>
        <w:shd w:val="clear" w:color="auto" w:fill="FFFFFF"/>
        <w:autoSpaceDE/>
        <w:autoSpaceDN/>
        <w:rPr>
          <w:rFonts w:eastAsia="Times New Roman"/>
          <w:color w:val="0B0C0C"/>
          <w:lang w:val="en-GB" w:eastAsia="en-GB"/>
        </w:rPr>
      </w:pPr>
      <w:r>
        <w:rPr>
          <w:rFonts w:eastAsia="Times New Roman"/>
          <w:color w:val="0B0C0C"/>
          <w:lang w:val="en-GB" w:eastAsia="en-GB"/>
        </w:rPr>
        <w:t>M</w:t>
      </w:r>
      <w:r w:rsidR="00EF3F51" w:rsidRPr="0008328D">
        <w:rPr>
          <w:rFonts w:eastAsia="Times New Roman"/>
          <w:color w:val="0B0C0C"/>
          <w:lang w:val="en-GB" w:eastAsia="en-GB"/>
        </w:rPr>
        <w:t xml:space="preserve">athematical activities are planned for </w:t>
      </w:r>
      <w:r w:rsidR="00EF3F51">
        <w:rPr>
          <w:rFonts w:eastAsia="Times New Roman"/>
          <w:color w:val="0B0C0C"/>
          <w:lang w:val="en-GB" w:eastAsia="en-GB"/>
        </w:rPr>
        <w:t xml:space="preserve">daily </w:t>
      </w:r>
      <w:r w:rsidR="00EF3F51" w:rsidRPr="0008328D">
        <w:rPr>
          <w:rFonts w:eastAsia="Times New Roman"/>
          <w:color w:val="0B0C0C"/>
          <w:lang w:val="en-GB" w:eastAsia="en-GB"/>
        </w:rPr>
        <w:t>group sessions and</w:t>
      </w:r>
      <w:r w:rsidR="00EF3F51">
        <w:rPr>
          <w:rFonts w:eastAsia="Times New Roman"/>
          <w:color w:val="0B0C0C"/>
          <w:lang w:val="en-GB" w:eastAsia="en-GB"/>
        </w:rPr>
        <w:t xml:space="preserve"> </w:t>
      </w:r>
      <w:r w:rsidR="00EF3F51" w:rsidRPr="0008328D">
        <w:rPr>
          <w:rFonts w:eastAsia="Times New Roman"/>
          <w:color w:val="0B0C0C"/>
          <w:lang w:val="en-GB" w:eastAsia="en-GB"/>
        </w:rPr>
        <w:t>as part of child-initiated learning areas</w:t>
      </w:r>
      <w:r w:rsidR="00EF3F51">
        <w:rPr>
          <w:rFonts w:eastAsia="Times New Roman"/>
          <w:color w:val="0B0C0C"/>
          <w:lang w:val="en-GB" w:eastAsia="en-GB"/>
        </w:rPr>
        <w:t>.</w:t>
      </w:r>
      <w:r w:rsidR="00EF3F51" w:rsidRPr="001A69FF">
        <w:rPr>
          <w:rFonts w:cstheme="minorHAnsi"/>
        </w:rPr>
        <w:t xml:space="preserve"> </w:t>
      </w:r>
      <w:r w:rsidR="00EF3F51" w:rsidRPr="0008328D">
        <w:rPr>
          <w:rFonts w:eastAsia="Times New Roman"/>
          <w:color w:val="0B0C0C"/>
          <w:lang w:val="en-GB" w:eastAsia="en-GB"/>
        </w:rPr>
        <w:t>Children are given the opportunity to talk and communicate</w:t>
      </w:r>
      <w:r w:rsidR="00EF3F51">
        <w:rPr>
          <w:rFonts w:eastAsia="Times New Roman"/>
          <w:color w:val="0B0C0C"/>
          <w:lang w:val="en-GB" w:eastAsia="en-GB"/>
        </w:rPr>
        <w:t xml:space="preserve"> </w:t>
      </w:r>
      <w:r w:rsidR="00EF3F51" w:rsidRPr="0008328D">
        <w:rPr>
          <w:rFonts w:eastAsia="Times New Roman"/>
          <w:color w:val="0B0C0C"/>
          <w:lang w:val="en-GB" w:eastAsia="en-GB"/>
        </w:rPr>
        <w:t>about mathematics. They are encouraged to explore, enjoy, learn about, and use mathematics in a</w:t>
      </w:r>
      <w:r w:rsidR="00EF3F51">
        <w:rPr>
          <w:rFonts w:eastAsia="Times New Roman"/>
          <w:color w:val="0B0C0C"/>
          <w:lang w:val="en-GB" w:eastAsia="en-GB"/>
        </w:rPr>
        <w:t xml:space="preserve"> </w:t>
      </w:r>
      <w:r w:rsidR="00EF3F51" w:rsidRPr="0008328D">
        <w:rPr>
          <w:rFonts w:eastAsia="Times New Roman"/>
          <w:color w:val="0B0C0C"/>
          <w:lang w:val="en-GB" w:eastAsia="en-GB"/>
        </w:rPr>
        <w:t>range of personalised situations.</w:t>
      </w:r>
    </w:p>
    <w:p w:rsidR="0008328D" w:rsidRPr="004F5E60" w:rsidRDefault="0008328D" w:rsidP="00EF3F51">
      <w:pPr>
        <w:widowControl/>
        <w:shd w:val="clear" w:color="auto" w:fill="FFFFFF"/>
        <w:autoSpaceDE/>
        <w:autoSpaceDN/>
        <w:rPr>
          <w:rFonts w:eastAsia="Times New Roman"/>
          <w:color w:val="0B0C0C"/>
          <w:sz w:val="16"/>
          <w:szCs w:val="16"/>
          <w:lang w:val="en-GB" w:eastAsia="en-GB"/>
        </w:rPr>
      </w:pPr>
    </w:p>
    <w:p w:rsidR="0008328D" w:rsidRPr="00C15C51" w:rsidRDefault="0008328D" w:rsidP="0008328D">
      <w:pPr>
        <w:widowControl/>
        <w:shd w:val="clear" w:color="auto" w:fill="FFFFFF"/>
        <w:autoSpaceDE/>
        <w:autoSpaceDN/>
        <w:rPr>
          <w:rFonts w:eastAsia="Times New Roman"/>
          <w:b/>
          <w:color w:val="0B0C0C"/>
          <w:sz w:val="24"/>
          <w:szCs w:val="24"/>
          <w:lang w:val="en-GB" w:eastAsia="en-GB"/>
        </w:rPr>
      </w:pPr>
      <w:r w:rsidRPr="00C15C51">
        <w:rPr>
          <w:rFonts w:eastAsia="Times New Roman"/>
          <w:b/>
          <w:color w:val="0B0C0C"/>
          <w:sz w:val="24"/>
          <w:szCs w:val="24"/>
          <w:lang w:val="en-GB" w:eastAsia="en-GB"/>
        </w:rPr>
        <w:t>National Curriculum</w:t>
      </w:r>
    </w:p>
    <w:p w:rsidR="0008328D" w:rsidRPr="0008328D" w:rsidRDefault="0008328D" w:rsidP="0008328D">
      <w:pPr>
        <w:widowControl/>
        <w:shd w:val="clear" w:color="auto" w:fill="FFFFFF"/>
        <w:autoSpaceDE/>
        <w:autoSpaceDN/>
        <w:rPr>
          <w:rFonts w:eastAsia="Times New Roman"/>
          <w:color w:val="0B0C0C"/>
          <w:lang w:val="en-GB" w:eastAsia="en-GB"/>
        </w:rPr>
      </w:pPr>
      <w:r w:rsidRPr="0008328D">
        <w:rPr>
          <w:rFonts w:eastAsia="Times New Roman"/>
          <w:color w:val="0B0C0C"/>
          <w:lang w:val="en-GB" w:eastAsia="en-GB"/>
        </w:rPr>
        <w:t>KS1 and KS2 mathematics is taught in line with the National Curriculum for Mathematics</w:t>
      </w:r>
    </w:p>
    <w:p w:rsidR="0008328D" w:rsidRDefault="0008328D" w:rsidP="0008328D">
      <w:pPr>
        <w:widowControl/>
        <w:shd w:val="clear" w:color="auto" w:fill="FFFFFF"/>
        <w:autoSpaceDE/>
        <w:autoSpaceDN/>
        <w:rPr>
          <w:rFonts w:eastAsia="Times New Roman"/>
          <w:color w:val="0B0C0C"/>
          <w:lang w:val="en-GB" w:eastAsia="en-GB"/>
        </w:rPr>
      </w:pPr>
      <w:proofErr w:type="gramStart"/>
      <w:r w:rsidRPr="0008328D">
        <w:rPr>
          <w:rFonts w:eastAsia="Times New Roman"/>
          <w:color w:val="0B0C0C"/>
          <w:lang w:val="en-GB" w:eastAsia="en-GB"/>
        </w:rPr>
        <w:t>programmes</w:t>
      </w:r>
      <w:proofErr w:type="gramEnd"/>
      <w:r w:rsidRPr="0008328D">
        <w:rPr>
          <w:rFonts w:eastAsia="Times New Roman"/>
          <w:color w:val="0B0C0C"/>
          <w:lang w:val="en-GB" w:eastAsia="en-GB"/>
        </w:rPr>
        <w:t xml:space="preserve"> of study 2014.</w:t>
      </w:r>
    </w:p>
    <w:p w:rsidR="004F5E60" w:rsidRPr="004F5E60" w:rsidRDefault="004F5E60" w:rsidP="0008328D">
      <w:pPr>
        <w:widowControl/>
        <w:shd w:val="clear" w:color="auto" w:fill="FFFFFF"/>
        <w:autoSpaceDE/>
        <w:autoSpaceDN/>
        <w:rPr>
          <w:rFonts w:eastAsia="Times New Roman"/>
          <w:color w:val="0B0C0C"/>
          <w:sz w:val="16"/>
          <w:szCs w:val="16"/>
          <w:lang w:val="en-GB" w:eastAsia="en-GB"/>
        </w:rPr>
      </w:pPr>
    </w:p>
    <w:p w:rsidR="0008328D" w:rsidRPr="0008328D" w:rsidRDefault="0008328D" w:rsidP="0008328D">
      <w:pPr>
        <w:widowControl/>
        <w:shd w:val="clear" w:color="auto" w:fill="FFFFFF"/>
        <w:autoSpaceDE/>
        <w:autoSpaceDN/>
        <w:rPr>
          <w:rFonts w:eastAsia="Times New Roman"/>
          <w:color w:val="0B0C0C"/>
          <w:lang w:val="en-GB" w:eastAsia="en-GB"/>
        </w:rPr>
      </w:pPr>
      <w:r w:rsidRPr="0008328D">
        <w:rPr>
          <w:rFonts w:eastAsia="Times New Roman"/>
          <w:color w:val="0B0C0C"/>
          <w:lang w:val="en-GB" w:eastAsia="en-GB"/>
        </w:rPr>
        <w:t xml:space="preserve">Children in KS1 </w:t>
      </w:r>
      <w:r w:rsidR="004F5E60">
        <w:rPr>
          <w:rFonts w:eastAsia="Times New Roman"/>
          <w:color w:val="0B0C0C"/>
          <w:lang w:val="en-GB" w:eastAsia="en-GB"/>
        </w:rPr>
        <w:t xml:space="preserve">and KS2 </w:t>
      </w:r>
      <w:r w:rsidRPr="0008328D">
        <w:rPr>
          <w:rFonts w:eastAsia="Times New Roman"/>
          <w:color w:val="0B0C0C"/>
          <w:lang w:val="en-GB" w:eastAsia="en-GB"/>
        </w:rPr>
        <w:t xml:space="preserve">are taught Mathematics for approximately </w:t>
      </w:r>
      <w:r w:rsidR="004F5E60">
        <w:rPr>
          <w:rFonts w:eastAsia="Times New Roman"/>
          <w:color w:val="0B0C0C"/>
          <w:lang w:val="en-GB" w:eastAsia="en-GB"/>
        </w:rPr>
        <w:t xml:space="preserve">5 hours weekly in mixed ability </w:t>
      </w:r>
      <w:r w:rsidR="002D36FE">
        <w:rPr>
          <w:rFonts w:eastAsia="Times New Roman"/>
          <w:color w:val="0B0C0C"/>
          <w:lang w:val="en-GB" w:eastAsia="en-GB"/>
        </w:rPr>
        <w:t xml:space="preserve">year </w:t>
      </w:r>
      <w:r w:rsidR="004F5E60">
        <w:rPr>
          <w:rFonts w:eastAsia="Times New Roman"/>
          <w:color w:val="0B0C0C"/>
          <w:lang w:val="en-GB" w:eastAsia="en-GB"/>
        </w:rPr>
        <w:t xml:space="preserve">and/or </w:t>
      </w:r>
      <w:r w:rsidRPr="0008328D">
        <w:rPr>
          <w:rFonts w:eastAsia="Times New Roman"/>
          <w:color w:val="0B0C0C"/>
          <w:lang w:val="en-GB" w:eastAsia="en-GB"/>
        </w:rPr>
        <w:t>class groups.</w:t>
      </w:r>
      <w:r w:rsidR="004F5E60">
        <w:rPr>
          <w:rFonts w:eastAsia="Times New Roman"/>
          <w:color w:val="0B0C0C"/>
          <w:lang w:val="en-GB" w:eastAsia="en-GB"/>
        </w:rPr>
        <w:t xml:space="preserve">  Arithmetical fluency is reinforced both within lessons as well as outside of lessons (White Rose Maths - Flashback 4</w:t>
      </w:r>
      <w:r w:rsidR="002D36FE">
        <w:rPr>
          <w:rFonts w:eastAsia="Times New Roman"/>
          <w:color w:val="0B0C0C"/>
          <w:lang w:val="en-GB" w:eastAsia="en-GB"/>
        </w:rPr>
        <w:t xml:space="preserve"> is used to support this</w:t>
      </w:r>
      <w:r w:rsidR="004F5E60">
        <w:rPr>
          <w:rFonts w:eastAsia="Times New Roman"/>
          <w:color w:val="0B0C0C"/>
          <w:lang w:val="en-GB" w:eastAsia="en-GB"/>
        </w:rPr>
        <w:t>).</w:t>
      </w:r>
    </w:p>
    <w:p w:rsidR="004F5E60" w:rsidRPr="004F5E60" w:rsidRDefault="004F5E60" w:rsidP="0008328D">
      <w:pPr>
        <w:widowControl/>
        <w:shd w:val="clear" w:color="auto" w:fill="FFFFFF"/>
        <w:autoSpaceDE/>
        <w:autoSpaceDN/>
        <w:rPr>
          <w:rFonts w:eastAsia="Times New Roman"/>
          <w:color w:val="0B0C0C"/>
          <w:sz w:val="16"/>
          <w:szCs w:val="16"/>
          <w:lang w:val="en-GB" w:eastAsia="en-GB"/>
        </w:rPr>
      </w:pPr>
    </w:p>
    <w:p w:rsidR="00805270" w:rsidRPr="00D20259" w:rsidRDefault="00805270" w:rsidP="00805270">
      <w:pPr>
        <w:widowControl/>
        <w:shd w:val="clear" w:color="auto" w:fill="FFFFFF"/>
        <w:autoSpaceDE/>
        <w:autoSpaceDN/>
        <w:rPr>
          <w:rFonts w:eastAsia="Times New Roman"/>
          <w:i/>
          <w:color w:val="0B0C0C"/>
          <w:lang w:val="en-GB" w:eastAsia="en-GB"/>
        </w:rPr>
      </w:pPr>
      <w:r w:rsidRPr="00D20259">
        <w:rPr>
          <w:rFonts w:eastAsia="Times New Roman"/>
          <w:i/>
          <w:color w:val="0B0C0C"/>
          <w:lang w:val="en-GB" w:eastAsia="en-GB"/>
        </w:rPr>
        <w:t>Children’s mathematical experiences will include:</w:t>
      </w:r>
    </w:p>
    <w:p w:rsidR="00805270" w:rsidRPr="00316A36" w:rsidRDefault="00805270" w:rsidP="00805270">
      <w:pPr>
        <w:widowControl/>
        <w:shd w:val="clear" w:color="auto" w:fill="FFFFFF"/>
        <w:autoSpaceDE/>
        <w:autoSpaceDN/>
        <w:rPr>
          <w:rFonts w:eastAsia="Times New Roman"/>
          <w:color w:val="0B0C0C"/>
          <w:sz w:val="8"/>
          <w:szCs w:val="8"/>
          <w:lang w:val="en-GB" w:eastAsia="en-GB"/>
        </w:rPr>
      </w:pPr>
    </w:p>
    <w:p w:rsidR="00805270" w:rsidRPr="00316A36" w:rsidRDefault="00992EDF" w:rsidP="00805270">
      <w:pPr>
        <w:pStyle w:val="ListParagraph"/>
        <w:widowControl/>
        <w:numPr>
          <w:ilvl w:val="0"/>
          <w:numId w:val="25"/>
        </w:numPr>
        <w:shd w:val="clear" w:color="auto" w:fill="FFFFFF"/>
        <w:autoSpaceDE/>
        <w:autoSpaceDN/>
        <w:rPr>
          <w:rFonts w:eastAsia="Times New Roman"/>
          <w:color w:val="0B0C0C"/>
          <w:lang w:val="en-GB" w:eastAsia="en-GB"/>
        </w:rPr>
      </w:pPr>
      <w:r>
        <w:rPr>
          <w:rFonts w:eastAsia="Times New Roman"/>
          <w:color w:val="0B0C0C"/>
          <w:lang w:val="en-GB" w:eastAsia="en-GB"/>
        </w:rPr>
        <w:t>w</w:t>
      </w:r>
      <w:r w:rsidR="00805270" w:rsidRPr="00316A36">
        <w:rPr>
          <w:rFonts w:eastAsia="Times New Roman"/>
          <w:color w:val="0B0C0C"/>
          <w:lang w:val="en-GB" w:eastAsia="en-GB"/>
        </w:rPr>
        <w:t>hole class teaching to learn new concepts</w:t>
      </w:r>
      <w:r w:rsidR="0077251E">
        <w:rPr>
          <w:rFonts w:eastAsia="Times New Roman"/>
          <w:color w:val="0B0C0C"/>
          <w:lang w:val="en-GB" w:eastAsia="en-GB"/>
        </w:rPr>
        <w:t>;</w:t>
      </w:r>
    </w:p>
    <w:p w:rsidR="00805270" w:rsidRPr="00316A36" w:rsidRDefault="00992EDF" w:rsidP="00805270">
      <w:pPr>
        <w:pStyle w:val="ListParagraph"/>
        <w:widowControl/>
        <w:numPr>
          <w:ilvl w:val="0"/>
          <w:numId w:val="25"/>
        </w:numPr>
        <w:shd w:val="clear" w:color="auto" w:fill="FFFFFF"/>
        <w:autoSpaceDE/>
        <w:autoSpaceDN/>
        <w:rPr>
          <w:rFonts w:eastAsia="Times New Roman"/>
          <w:color w:val="0B0C0C"/>
          <w:lang w:val="en-GB" w:eastAsia="en-GB"/>
        </w:rPr>
      </w:pPr>
      <w:r>
        <w:rPr>
          <w:rFonts w:eastAsia="Times New Roman"/>
          <w:color w:val="0B0C0C"/>
          <w:lang w:val="en-GB" w:eastAsia="en-GB"/>
        </w:rPr>
        <w:t>w</w:t>
      </w:r>
      <w:r w:rsidR="00805270" w:rsidRPr="00316A36">
        <w:rPr>
          <w:rFonts w:eastAsia="Times New Roman"/>
          <w:color w:val="0B0C0C"/>
          <w:lang w:val="en-GB" w:eastAsia="en-GB"/>
        </w:rPr>
        <w:t>orking in groups co-operatively to develop teamwork and communication skills</w:t>
      </w:r>
      <w:r w:rsidR="0077251E">
        <w:rPr>
          <w:rFonts w:eastAsia="Times New Roman"/>
          <w:color w:val="0B0C0C"/>
          <w:lang w:val="en-GB" w:eastAsia="en-GB"/>
        </w:rPr>
        <w:t>;</w:t>
      </w:r>
    </w:p>
    <w:p w:rsidR="00805270" w:rsidRPr="00316A36" w:rsidRDefault="00992EDF" w:rsidP="00805270">
      <w:pPr>
        <w:pStyle w:val="ListParagraph"/>
        <w:widowControl/>
        <w:numPr>
          <w:ilvl w:val="0"/>
          <w:numId w:val="25"/>
        </w:numPr>
        <w:shd w:val="clear" w:color="auto" w:fill="FFFFFF"/>
        <w:autoSpaceDE/>
        <w:autoSpaceDN/>
        <w:rPr>
          <w:rFonts w:eastAsia="Times New Roman"/>
          <w:color w:val="0B0C0C"/>
          <w:lang w:val="en-GB" w:eastAsia="en-GB"/>
        </w:rPr>
      </w:pPr>
      <w:r>
        <w:rPr>
          <w:rFonts w:eastAsia="Times New Roman"/>
          <w:color w:val="0B0C0C"/>
          <w:lang w:val="en-GB" w:eastAsia="en-GB"/>
        </w:rPr>
        <w:t>p</w:t>
      </w:r>
      <w:r w:rsidR="00805270" w:rsidRPr="00316A36">
        <w:rPr>
          <w:rFonts w:eastAsia="Times New Roman"/>
          <w:color w:val="0B0C0C"/>
          <w:lang w:val="en-GB" w:eastAsia="en-GB"/>
        </w:rPr>
        <w:t>aired work including mixed ability and ability pairs</w:t>
      </w:r>
      <w:r w:rsidR="0077251E">
        <w:rPr>
          <w:rFonts w:eastAsia="Times New Roman"/>
          <w:color w:val="0B0C0C"/>
          <w:lang w:val="en-GB" w:eastAsia="en-GB"/>
        </w:rPr>
        <w:t>;</w:t>
      </w:r>
    </w:p>
    <w:p w:rsidR="00805270" w:rsidRPr="00316A36" w:rsidRDefault="00992EDF" w:rsidP="00805270">
      <w:pPr>
        <w:pStyle w:val="ListParagraph"/>
        <w:widowControl/>
        <w:numPr>
          <w:ilvl w:val="0"/>
          <w:numId w:val="25"/>
        </w:numPr>
        <w:shd w:val="clear" w:color="auto" w:fill="FFFFFF"/>
        <w:autoSpaceDE/>
        <w:autoSpaceDN/>
        <w:rPr>
          <w:rFonts w:eastAsia="Times New Roman"/>
          <w:color w:val="0B0C0C"/>
          <w:lang w:val="en-GB" w:eastAsia="en-GB"/>
        </w:rPr>
      </w:pPr>
      <w:r>
        <w:rPr>
          <w:rFonts w:eastAsia="Times New Roman"/>
          <w:color w:val="0B0C0C"/>
          <w:lang w:val="en-GB" w:eastAsia="en-GB"/>
        </w:rPr>
        <w:t>in</w:t>
      </w:r>
      <w:r w:rsidR="00805270" w:rsidRPr="00316A36">
        <w:rPr>
          <w:rFonts w:eastAsia="Times New Roman"/>
          <w:color w:val="0B0C0C"/>
          <w:lang w:val="en-GB" w:eastAsia="en-GB"/>
        </w:rPr>
        <w:t>dependent work to develop perseverance</w:t>
      </w:r>
      <w:r w:rsidR="0077251E">
        <w:rPr>
          <w:rFonts w:eastAsia="Times New Roman"/>
          <w:color w:val="0B0C0C"/>
          <w:lang w:val="en-GB" w:eastAsia="en-GB"/>
        </w:rPr>
        <w:t>;</w:t>
      </w:r>
    </w:p>
    <w:p w:rsidR="00805270" w:rsidRPr="00316A36" w:rsidRDefault="00992EDF" w:rsidP="00805270">
      <w:pPr>
        <w:pStyle w:val="ListParagraph"/>
        <w:widowControl/>
        <w:numPr>
          <w:ilvl w:val="0"/>
          <w:numId w:val="25"/>
        </w:numPr>
        <w:shd w:val="clear" w:color="auto" w:fill="FFFFFF"/>
        <w:autoSpaceDE/>
        <w:autoSpaceDN/>
        <w:rPr>
          <w:rFonts w:eastAsia="Times New Roman"/>
          <w:color w:val="0B0C0C"/>
          <w:lang w:val="en-GB" w:eastAsia="en-GB"/>
        </w:rPr>
      </w:pPr>
      <w:r>
        <w:rPr>
          <w:rFonts w:eastAsia="Times New Roman"/>
          <w:color w:val="0B0C0C"/>
          <w:lang w:val="en-GB" w:eastAsia="en-GB"/>
        </w:rPr>
        <w:t>p</w:t>
      </w:r>
      <w:r w:rsidR="00805270" w:rsidRPr="00316A36">
        <w:rPr>
          <w:rFonts w:eastAsia="Times New Roman"/>
          <w:color w:val="0B0C0C"/>
          <w:lang w:val="en-GB" w:eastAsia="en-GB"/>
        </w:rPr>
        <w:t>eer tutoring (within and across year groups)</w:t>
      </w:r>
      <w:r w:rsidR="0077251E">
        <w:rPr>
          <w:rFonts w:eastAsia="Times New Roman"/>
          <w:color w:val="0B0C0C"/>
          <w:lang w:val="en-GB" w:eastAsia="en-GB"/>
        </w:rPr>
        <w:t>;</w:t>
      </w:r>
    </w:p>
    <w:p w:rsidR="00805270" w:rsidRPr="00316A36" w:rsidRDefault="00992EDF" w:rsidP="00805270">
      <w:pPr>
        <w:pStyle w:val="ListParagraph"/>
        <w:widowControl/>
        <w:numPr>
          <w:ilvl w:val="0"/>
          <w:numId w:val="25"/>
        </w:numPr>
        <w:shd w:val="clear" w:color="auto" w:fill="FFFFFF"/>
        <w:autoSpaceDE/>
        <w:autoSpaceDN/>
        <w:rPr>
          <w:rFonts w:eastAsia="Times New Roman"/>
          <w:color w:val="0B0C0C"/>
          <w:lang w:val="en-GB" w:eastAsia="en-GB"/>
        </w:rPr>
      </w:pPr>
      <w:r>
        <w:rPr>
          <w:rFonts w:eastAsia="Times New Roman"/>
          <w:color w:val="0B0C0C"/>
          <w:lang w:val="en-GB" w:eastAsia="en-GB"/>
        </w:rPr>
        <w:t>p</w:t>
      </w:r>
      <w:r w:rsidR="00805270" w:rsidRPr="00316A36">
        <w:rPr>
          <w:rFonts w:eastAsia="Times New Roman"/>
          <w:color w:val="0B0C0C"/>
          <w:lang w:val="en-GB" w:eastAsia="en-GB"/>
        </w:rPr>
        <w:t>ractical, investigative, oral, written and problem-solving activities</w:t>
      </w:r>
      <w:r w:rsidR="0077251E">
        <w:rPr>
          <w:rFonts w:eastAsia="Times New Roman"/>
          <w:color w:val="0B0C0C"/>
          <w:lang w:val="en-GB" w:eastAsia="en-GB"/>
        </w:rPr>
        <w:t>;</w:t>
      </w:r>
    </w:p>
    <w:p w:rsidR="00805270" w:rsidRPr="00316A36" w:rsidRDefault="00992EDF" w:rsidP="00805270">
      <w:pPr>
        <w:pStyle w:val="ListParagraph"/>
        <w:widowControl/>
        <w:numPr>
          <w:ilvl w:val="0"/>
          <w:numId w:val="25"/>
        </w:numPr>
        <w:shd w:val="clear" w:color="auto" w:fill="FFFFFF"/>
        <w:autoSpaceDE/>
        <w:autoSpaceDN/>
        <w:rPr>
          <w:rFonts w:eastAsia="Times New Roman"/>
          <w:color w:val="0B0C0C"/>
          <w:lang w:val="en-GB" w:eastAsia="en-GB"/>
        </w:rPr>
      </w:pPr>
      <w:r>
        <w:rPr>
          <w:rFonts w:eastAsia="Times New Roman"/>
          <w:color w:val="0B0C0C"/>
          <w:lang w:val="en-GB" w:eastAsia="en-GB"/>
        </w:rPr>
        <w:t>d</w:t>
      </w:r>
      <w:r w:rsidR="00805270" w:rsidRPr="00316A36">
        <w:rPr>
          <w:rFonts w:eastAsia="Times New Roman"/>
          <w:color w:val="0B0C0C"/>
          <w:lang w:val="en-GB" w:eastAsia="en-GB"/>
        </w:rPr>
        <w:t>evelopment of mental strategies</w:t>
      </w:r>
      <w:r w:rsidR="0077251E">
        <w:rPr>
          <w:rFonts w:eastAsia="Times New Roman"/>
          <w:color w:val="0B0C0C"/>
          <w:lang w:val="en-GB" w:eastAsia="en-GB"/>
        </w:rPr>
        <w:t>;</w:t>
      </w:r>
    </w:p>
    <w:p w:rsidR="00805270" w:rsidRPr="00316A36" w:rsidRDefault="00992EDF" w:rsidP="00805270">
      <w:pPr>
        <w:pStyle w:val="ListParagraph"/>
        <w:widowControl/>
        <w:numPr>
          <w:ilvl w:val="0"/>
          <w:numId w:val="25"/>
        </w:numPr>
        <w:shd w:val="clear" w:color="auto" w:fill="FFFFFF"/>
        <w:autoSpaceDE/>
        <w:autoSpaceDN/>
        <w:rPr>
          <w:rFonts w:eastAsia="Times New Roman"/>
          <w:color w:val="0B0C0C"/>
          <w:lang w:val="en-GB" w:eastAsia="en-GB"/>
        </w:rPr>
      </w:pPr>
      <w:r>
        <w:rPr>
          <w:rFonts w:eastAsia="Times New Roman"/>
          <w:color w:val="0B0C0C"/>
          <w:lang w:val="en-GB" w:eastAsia="en-GB"/>
        </w:rPr>
        <w:t>o</w:t>
      </w:r>
      <w:r w:rsidR="00805270" w:rsidRPr="00316A36">
        <w:rPr>
          <w:rFonts w:eastAsia="Times New Roman"/>
          <w:color w:val="0B0C0C"/>
          <w:lang w:val="en-GB" w:eastAsia="en-GB"/>
        </w:rPr>
        <w:t>pportunity to develop a range of calculation methods</w:t>
      </w:r>
      <w:r w:rsidR="0077251E">
        <w:rPr>
          <w:rFonts w:eastAsia="Times New Roman"/>
          <w:color w:val="0B0C0C"/>
          <w:lang w:val="en-GB" w:eastAsia="en-GB"/>
        </w:rPr>
        <w:t>;</w:t>
      </w:r>
    </w:p>
    <w:p w:rsidR="00805270" w:rsidRPr="00316A36" w:rsidRDefault="00992EDF" w:rsidP="00805270">
      <w:pPr>
        <w:pStyle w:val="ListParagraph"/>
        <w:widowControl/>
        <w:numPr>
          <w:ilvl w:val="0"/>
          <w:numId w:val="25"/>
        </w:numPr>
        <w:shd w:val="clear" w:color="auto" w:fill="FFFFFF"/>
        <w:autoSpaceDE/>
        <w:autoSpaceDN/>
        <w:rPr>
          <w:rFonts w:eastAsia="Times New Roman"/>
          <w:color w:val="0B0C0C"/>
          <w:lang w:val="en-GB" w:eastAsia="en-GB"/>
        </w:rPr>
      </w:pPr>
      <w:r>
        <w:rPr>
          <w:rFonts w:eastAsia="Times New Roman"/>
          <w:color w:val="0B0C0C"/>
          <w:lang w:val="en-GB" w:eastAsia="en-GB"/>
        </w:rPr>
        <w:t>o</w:t>
      </w:r>
      <w:r w:rsidR="00805270" w:rsidRPr="00316A36">
        <w:rPr>
          <w:rFonts w:eastAsia="Times New Roman"/>
          <w:color w:val="0B0C0C"/>
          <w:lang w:val="en-GB" w:eastAsia="en-GB"/>
        </w:rPr>
        <w:t>pportunity to internalise and develop strategies to increase their own pace of work</w:t>
      </w:r>
      <w:r w:rsidR="0077251E">
        <w:rPr>
          <w:rFonts w:eastAsia="Times New Roman"/>
          <w:color w:val="0B0C0C"/>
          <w:lang w:val="en-GB" w:eastAsia="en-GB"/>
        </w:rPr>
        <w:t>;</w:t>
      </w:r>
    </w:p>
    <w:p w:rsidR="00805270" w:rsidRPr="00316A36" w:rsidRDefault="00992EDF" w:rsidP="00805270">
      <w:pPr>
        <w:pStyle w:val="ListParagraph"/>
        <w:widowControl/>
        <w:numPr>
          <w:ilvl w:val="0"/>
          <w:numId w:val="25"/>
        </w:numPr>
        <w:shd w:val="clear" w:color="auto" w:fill="FFFFFF"/>
        <w:autoSpaceDE/>
        <w:autoSpaceDN/>
        <w:rPr>
          <w:rFonts w:eastAsia="Times New Roman"/>
          <w:color w:val="0B0C0C"/>
          <w:lang w:val="en-GB" w:eastAsia="en-GB"/>
        </w:rPr>
      </w:pPr>
      <w:r>
        <w:rPr>
          <w:rFonts w:eastAsia="Times New Roman"/>
          <w:color w:val="0B0C0C"/>
          <w:lang w:val="en-GB" w:eastAsia="en-GB"/>
        </w:rPr>
        <w:t>w</w:t>
      </w:r>
      <w:r w:rsidR="00805270" w:rsidRPr="00316A36">
        <w:rPr>
          <w:rFonts w:eastAsia="Times New Roman"/>
          <w:color w:val="0B0C0C"/>
          <w:lang w:val="en-GB" w:eastAsia="en-GB"/>
        </w:rPr>
        <w:t>orking to review and refine ideas</w:t>
      </w:r>
      <w:r w:rsidR="0077251E">
        <w:rPr>
          <w:rFonts w:eastAsia="Times New Roman"/>
          <w:color w:val="0B0C0C"/>
          <w:lang w:val="en-GB" w:eastAsia="en-GB"/>
        </w:rPr>
        <w:t>;</w:t>
      </w:r>
    </w:p>
    <w:p w:rsidR="00805270" w:rsidRPr="00316A36" w:rsidRDefault="00992EDF" w:rsidP="00805270">
      <w:pPr>
        <w:pStyle w:val="ListParagraph"/>
        <w:widowControl/>
        <w:numPr>
          <w:ilvl w:val="0"/>
          <w:numId w:val="25"/>
        </w:numPr>
        <w:shd w:val="clear" w:color="auto" w:fill="FFFFFF"/>
        <w:autoSpaceDE/>
        <w:autoSpaceDN/>
        <w:rPr>
          <w:rFonts w:eastAsia="Times New Roman"/>
          <w:color w:val="0B0C0C"/>
          <w:lang w:val="en-GB" w:eastAsia="en-GB"/>
        </w:rPr>
      </w:pPr>
      <w:proofErr w:type="gramStart"/>
      <w:r>
        <w:rPr>
          <w:rFonts w:eastAsia="Times New Roman"/>
          <w:color w:val="0B0C0C"/>
          <w:lang w:val="en-GB" w:eastAsia="en-GB"/>
        </w:rPr>
        <w:t>u</w:t>
      </w:r>
      <w:r w:rsidR="00805270" w:rsidRPr="00316A36">
        <w:rPr>
          <w:rFonts w:eastAsia="Times New Roman"/>
          <w:color w:val="0B0C0C"/>
          <w:lang w:val="en-GB" w:eastAsia="en-GB"/>
        </w:rPr>
        <w:t>se</w:t>
      </w:r>
      <w:proofErr w:type="gramEnd"/>
      <w:r w:rsidR="00805270" w:rsidRPr="00316A36">
        <w:rPr>
          <w:rFonts w:eastAsia="Times New Roman"/>
          <w:color w:val="0B0C0C"/>
          <w:lang w:val="en-GB" w:eastAsia="en-GB"/>
        </w:rPr>
        <w:t xml:space="preserve"> of new technologies, such as Times Tables </w:t>
      </w:r>
      <w:proofErr w:type="spellStart"/>
      <w:r w:rsidR="00805270" w:rsidRPr="00316A36">
        <w:rPr>
          <w:rFonts w:eastAsia="Times New Roman"/>
          <w:color w:val="0B0C0C"/>
          <w:lang w:val="en-GB" w:eastAsia="en-GB"/>
        </w:rPr>
        <w:t>Rockstars</w:t>
      </w:r>
      <w:proofErr w:type="spellEnd"/>
      <w:r w:rsidR="00805270" w:rsidRPr="00316A36">
        <w:rPr>
          <w:rFonts w:eastAsia="Times New Roman"/>
          <w:color w:val="0B0C0C"/>
          <w:lang w:val="en-GB" w:eastAsia="en-GB"/>
        </w:rPr>
        <w:t xml:space="preserve">, </w:t>
      </w:r>
      <w:proofErr w:type="spellStart"/>
      <w:r w:rsidR="00805270" w:rsidRPr="00316A36">
        <w:rPr>
          <w:rFonts w:eastAsia="Times New Roman"/>
          <w:color w:val="0B0C0C"/>
          <w:lang w:val="en-GB" w:eastAsia="en-GB"/>
        </w:rPr>
        <w:t>i</w:t>
      </w:r>
      <w:proofErr w:type="spellEnd"/>
      <w:r w:rsidR="00805270" w:rsidRPr="00316A36">
        <w:rPr>
          <w:rFonts w:eastAsia="Times New Roman"/>
          <w:color w:val="0B0C0C"/>
          <w:lang w:val="en-GB" w:eastAsia="en-GB"/>
        </w:rPr>
        <w:t>-Pad apps etc</w:t>
      </w:r>
      <w:r w:rsidR="0077251E">
        <w:rPr>
          <w:rFonts w:eastAsia="Times New Roman"/>
          <w:color w:val="0B0C0C"/>
          <w:lang w:val="en-GB" w:eastAsia="en-GB"/>
        </w:rPr>
        <w:t>.</w:t>
      </w:r>
    </w:p>
    <w:p w:rsidR="00805270" w:rsidRPr="0077251E" w:rsidRDefault="00805270" w:rsidP="00805270">
      <w:pPr>
        <w:widowControl/>
        <w:shd w:val="clear" w:color="auto" w:fill="FFFFFF"/>
        <w:autoSpaceDE/>
        <w:autoSpaceDN/>
        <w:rPr>
          <w:rFonts w:eastAsia="Times New Roman"/>
          <w:color w:val="0B0C0C"/>
          <w:sz w:val="16"/>
          <w:szCs w:val="16"/>
          <w:lang w:val="en-GB" w:eastAsia="en-GB"/>
        </w:rPr>
      </w:pPr>
    </w:p>
    <w:p w:rsidR="00805270" w:rsidRPr="00992EDF" w:rsidRDefault="00805270" w:rsidP="00805270">
      <w:pPr>
        <w:widowControl/>
        <w:shd w:val="clear" w:color="auto" w:fill="FFFFFF"/>
        <w:autoSpaceDE/>
        <w:autoSpaceDN/>
        <w:rPr>
          <w:rFonts w:eastAsia="Times New Roman"/>
          <w:i/>
          <w:color w:val="0B0C0C"/>
          <w:lang w:val="en-GB" w:eastAsia="en-GB"/>
        </w:rPr>
      </w:pPr>
      <w:r w:rsidRPr="00992EDF">
        <w:rPr>
          <w:rFonts w:eastAsia="Times New Roman"/>
          <w:i/>
          <w:color w:val="0B0C0C"/>
          <w:lang w:val="en-GB" w:eastAsia="en-GB"/>
        </w:rPr>
        <w:t>Children will be taught to:</w:t>
      </w:r>
    </w:p>
    <w:p w:rsidR="00316A36" w:rsidRPr="00316A36" w:rsidRDefault="00316A36" w:rsidP="00805270">
      <w:pPr>
        <w:widowControl/>
        <w:shd w:val="clear" w:color="auto" w:fill="FFFFFF"/>
        <w:autoSpaceDE/>
        <w:autoSpaceDN/>
        <w:rPr>
          <w:rFonts w:eastAsia="Times New Roman"/>
          <w:color w:val="0B0C0C"/>
          <w:sz w:val="8"/>
          <w:szCs w:val="8"/>
          <w:lang w:val="en-GB" w:eastAsia="en-GB"/>
        </w:rPr>
      </w:pPr>
    </w:p>
    <w:p w:rsidR="00316A36" w:rsidRPr="00316A36" w:rsidRDefault="00992EDF" w:rsidP="00316A36">
      <w:pPr>
        <w:pStyle w:val="ListParagraph"/>
        <w:widowControl/>
        <w:numPr>
          <w:ilvl w:val="0"/>
          <w:numId w:val="27"/>
        </w:numPr>
        <w:shd w:val="clear" w:color="auto" w:fill="FFFFFF"/>
        <w:autoSpaceDE/>
        <w:autoSpaceDN/>
        <w:rPr>
          <w:rFonts w:eastAsia="Times New Roman"/>
          <w:color w:val="0B0C0C"/>
          <w:lang w:val="en-GB" w:eastAsia="en-GB"/>
        </w:rPr>
      </w:pPr>
      <w:proofErr w:type="gramStart"/>
      <w:r>
        <w:rPr>
          <w:rFonts w:eastAsia="Times New Roman"/>
          <w:color w:val="0B0C0C"/>
          <w:lang w:val="en-GB" w:eastAsia="en-GB"/>
        </w:rPr>
        <w:t>u</w:t>
      </w:r>
      <w:r w:rsidR="00316A36" w:rsidRPr="00316A36">
        <w:rPr>
          <w:rFonts w:eastAsia="Times New Roman"/>
          <w:color w:val="0B0C0C"/>
          <w:lang w:val="en-GB" w:eastAsia="en-GB"/>
        </w:rPr>
        <w:t>se</w:t>
      </w:r>
      <w:proofErr w:type="gramEnd"/>
      <w:r w:rsidR="00316A36" w:rsidRPr="00316A36">
        <w:rPr>
          <w:rFonts w:eastAsia="Times New Roman"/>
          <w:color w:val="0B0C0C"/>
          <w:lang w:val="en-GB" w:eastAsia="en-GB"/>
        </w:rPr>
        <w:t xml:space="preserve"> practical models and images to support learning. This will include; Base 10 (Dienes), Numicon, place value counters, place value grids, number lines, number squares, </w:t>
      </w:r>
      <w:r w:rsidR="0077251E">
        <w:rPr>
          <w:rFonts w:eastAsia="Times New Roman"/>
          <w:color w:val="0B0C0C"/>
          <w:lang w:val="en-GB" w:eastAsia="en-GB"/>
        </w:rPr>
        <w:t>and bar models;</w:t>
      </w:r>
    </w:p>
    <w:p w:rsidR="00805270" w:rsidRPr="00316A36" w:rsidRDefault="00992EDF" w:rsidP="00805270">
      <w:pPr>
        <w:pStyle w:val="ListParagraph"/>
        <w:widowControl/>
        <w:numPr>
          <w:ilvl w:val="0"/>
          <w:numId w:val="27"/>
        </w:numPr>
        <w:shd w:val="clear" w:color="auto" w:fill="FFFFFF"/>
        <w:autoSpaceDE/>
        <w:autoSpaceDN/>
        <w:rPr>
          <w:rFonts w:eastAsia="Times New Roman"/>
          <w:color w:val="0B0C0C"/>
          <w:lang w:val="en-GB" w:eastAsia="en-GB"/>
        </w:rPr>
      </w:pPr>
      <w:r>
        <w:rPr>
          <w:rFonts w:eastAsia="Times New Roman"/>
          <w:color w:val="0B0C0C"/>
          <w:lang w:val="en-GB" w:eastAsia="en-GB"/>
        </w:rPr>
        <w:t>r</w:t>
      </w:r>
      <w:r w:rsidR="00805270" w:rsidRPr="00316A36">
        <w:rPr>
          <w:rFonts w:eastAsia="Times New Roman"/>
          <w:color w:val="0B0C0C"/>
          <w:lang w:val="en-GB" w:eastAsia="en-GB"/>
        </w:rPr>
        <w:t>e</w:t>
      </w:r>
      <w:r w:rsidR="0077251E">
        <w:rPr>
          <w:rFonts w:eastAsia="Times New Roman"/>
          <w:color w:val="0B0C0C"/>
          <w:lang w:val="en-GB" w:eastAsia="en-GB"/>
        </w:rPr>
        <w:t>fine own methods of calculation;</w:t>
      </w:r>
    </w:p>
    <w:p w:rsidR="00805270" w:rsidRPr="00316A36" w:rsidRDefault="00992EDF" w:rsidP="00805270">
      <w:pPr>
        <w:pStyle w:val="ListParagraph"/>
        <w:widowControl/>
        <w:numPr>
          <w:ilvl w:val="0"/>
          <w:numId w:val="27"/>
        </w:numPr>
        <w:shd w:val="clear" w:color="auto" w:fill="FFFFFF"/>
        <w:autoSpaceDE/>
        <w:autoSpaceDN/>
        <w:rPr>
          <w:rFonts w:eastAsia="Times New Roman"/>
          <w:color w:val="0B0C0C"/>
          <w:lang w:val="en-GB" w:eastAsia="en-GB"/>
        </w:rPr>
      </w:pPr>
      <w:r>
        <w:rPr>
          <w:rFonts w:eastAsia="Times New Roman"/>
          <w:color w:val="0B0C0C"/>
          <w:lang w:val="en-GB" w:eastAsia="en-GB"/>
        </w:rPr>
        <w:t>r</w:t>
      </w:r>
      <w:r w:rsidR="0077251E">
        <w:rPr>
          <w:rFonts w:eastAsia="Times New Roman"/>
          <w:color w:val="0B0C0C"/>
          <w:lang w:val="en-GB" w:eastAsia="en-GB"/>
        </w:rPr>
        <w:t>ecord work systematically;</w:t>
      </w:r>
    </w:p>
    <w:p w:rsidR="00805270" w:rsidRPr="00316A36" w:rsidRDefault="00992EDF" w:rsidP="00805270">
      <w:pPr>
        <w:pStyle w:val="ListParagraph"/>
        <w:widowControl/>
        <w:numPr>
          <w:ilvl w:val="0"/>
          <w:numId w:val="27"/>
        </w:numPr>
        <w:shd w:val="clear" w:color="auto" w:fill="FFFFFF"/>
        <w:autoSpaceDE/>
        <w:autoSpaceDN/>
        <w:rPr>
          <w:rFonts w:eastAsia="Times New Roman"/>
          <w:color w:val="0B0C0C"/>
          <w:lang w:val="en-GB" w:eastAsia="en-GB"/>
        </w:rPr>
      </w:pPr>
      <w:r>
        <w:rPr>
          <w:rFonts w:eastAsia="Times New Roman"/>
          <w:color w:val="0B0C0C"/>
          <w:lang w:val="en-GB" w:eastAsia="en-GB"/>
        </w:rPr>
        <w:t>v</w:t>
      </w:r>
      <w:r w:rsidR="00805270" w:rsidRPr="00316A36">
        <w:rPr>
          <w:rFonts w:eastAsia="Times New Roman"/>
          <w:color w:val="0B0C0C"/>
          <w:lang w:val="en-GB" w:eastAsia="en-GB"/>
        </w:rPr>
        <w:t>alue accuracy and present work which enha</w:t>
      </w:r>
      <w:r w:rsidR="00316A36" w:rsidRPr="00316A36">
        <w:rPr>
          <w:rFonts w:eastAsia="Times New Roman"/>
          <w:color w:val="0B0C0C"/>
          <w:lang w:val="en-GB" w:eastAsia="en-GB"/>
        </w:rPr>
        <w:t>nces the communication of ideas</w:t>
      </w:r>
      <w:r w:rsidR="0077251E">
        <w:rPr>
          <w:rFonts w:eastAsia="Times New Roman"/>
          <w:color w:val="0B0C0C"/>
          <w:lang w:val="en-GB" w:eastAsia="en-GB"/>
        </w:rPr>
        <w:t>;</w:t>
      </w:r>
    </w:p>
    <w:p w:rsidR="00805270" w:rsidRDefault="00992EDF" w:rsidP="00805270">
      <w:pPr>
        <w:pStyle w:val="ListParagraph"/>
        <w:widowControl/>
        <w:numPr>
          <w:ilvl w:val="0"/>
          <w:numId w:val="27"/>
        </w:numPr>
        <w:shd w:val="clear" w:color="auto" w:fill="FFFFFF"/>
        <w:autoSpaceDE/>
        <w:autoSpaceDN/>
        <w:rPr>
          <w:rFonts w:eastAsia="Times New Roman"/>
          <w:color w:val="0B0C0C"/>
          <w:lang w:val="en-GB" w:eastAsia="en-GB"/>
        </w:rPr>
      </w:pPr>
      <w:r>
        <w:rPr>
          <w:rFonts w:eastAsia="Times New Roman"/>
          <w:color w:val="0B0C0C"/>
          <w:lang w:val="en-GB" w:eastAsia="en-GB"/>
        </w:rPr>
        <w:t>u</w:t>
      </w:r>
      <w:r w:rsidR="00805270" w:rsidRPr="00316A36">
        <w:rPr>
          <w:rFonts w:eastAsia="Times New Roman"/>
          <w:color w:val="0B0C0C"/>
          <w:lang w:val="en-GB" w:eastAsia="en-GB"/>
        </w:rPr>
        <w:t xml:space="preserve">se </w:t>
      </w:r>
      <w:r w:rsidR="00316A36" w:rsidRPr="00316A36">
        <w:rPr>
          <w:rFonts w:eastAsia="Times New Roman"/>
          <w:color w:val="0B0C0C"/>
          <w:lang w:val="en-GB" w:eastAsia="en-GB"/>
        </w:rPr>
        <w:t>mathematically precise language</w:t>
      </w:r>
      <w:r w:rsidR="0077251E">
        <w:rPr>
          <w:rFonts w:eastAsia="Times New Roman"/>
          <w:color w:val="0B0C0C"/>
          <w:lang w:val="en-GB" w:eastAsia="en-GB"/>
        </w:rPr>
        <w:t>;</w:t>
      </w:r>
    </w:p>
    <w:p w:rsidR="0077251E" w:rsidRPr="0077251E" w:rsidRDefault="0077251E" w:rsidP="0077251E">
      <w:pPr>
        <w:pStyle w:val="ListParagraph"/>
        <w:widowControl/>
        <w:numPr>
          <w:ilvl w:val="0"/>
          <w:numId w:val="27"/>
        </w:numPr>
        <w:shd w:val="clear" w:color="auto" w:fill="FFFFFF"/>
        <w:autoSpaceDE/>
        <w:autoSpaceDN/>
        <w:rPr>
          <w:rFonts w:eastAsia="Times New Roman"/>
          <w:color w:val="0B0C0C"/>
          <w:lang w:val="en-GB" w:eastAsia="en-GB"/>
        </w:rPr>
      </w:pPr>
      <w:r>
        <w:rPr>
          <w:rFonts w:eastAsia="Times New Roman"/>
          <w:color w:val="0B0C0C"/>
          <w:lang w:val="en-GB" w:eastAsia="en-GB"/>
        </w:rPr>
        <w:t>r</w:t>
      </w:r>
      <w:r w:rsidRPr="00316A36">
        <w:rPr>
          <w:rFonts w:eastAsia="Times New Roman"/>
          <w:color w:val="0B0C0C"/>
          <w:lang w:val="en-GB" w:eastAsia="en-GB"/>
        </w:rPr>
        <w:t>eview and respond to the teacher’s marking and verbal feedback in order to identify and address misconception</w:t>
      </w:r>
      <w:r>
        <w:rPr>
          <w:rFonts w:eastAsia="Times New Roman"/>
          <w:color w:val="0B0C0C"/>
          <w:lang w:val="en-GB" w:eastAsia="en-GB"/>
        </w:rPr>
        <w:t>s and discover their next steps;</w:t>
      </w:r>
    </w:p>
    <w:p w:rsidR="00805270" w:rsidRPr="00316A36" w:rsidRDefault="00992EDF" w:rsidP="00316A36">
      <w:pPr>
        <w:pStyle w:val="ListParagraph"/>
        <w:widowControl/>
        <w:numPr>
          <w:ilvl w:val="0"/>
          <w:numId w:val="27"/>
        </w:numPr>
        <w:shd w:val="clear" w:color="auto" w:fill="FFFFFF"/>
        <w:autoSpaceDE/>
        <w:autoSpaceDN/>
        <w:rPr>
          <w:rFonts w:eastAsia="Times New Roman"/>
          <w:color w:val="0B0C0C"/>
          <w:lang w:val="en-GB" w:eastAsia="en-GB"/>
        </w:rPr>
      </w:pPr>
      <w:r>
        <w:rPr>
          <w:rFonts w:eastAsia="Times New Roman"/>
          <w:color w:val="0B0C0C"/>
          <w:lang w:val="en-GB" w:eastAsia="en-GB"/>
        </w:rPr>
        <w:t>u</w:t>
      </w:r>
      <w:r w:rsidR="00805270" w:rsidRPr="00316A36">
        <w:rPr>
          <w:rFonts w:eastAsia="Times New Roman"/>
          <w:color w:val="0B0C0C"/>
          <w:lang w:val="en-GB" w:eastAsia="en-GB"/>
        </w:rPr>
        <w:t xml:space="preserve">se computers, </w:t>
      </w:r>
      <w:proofErr w:type="spellStart"/>
      <w:r w:rsidR="00805270" w:rsidRPr="00316A36">
        <w:rPr>
          <w:rFonts w:eastAsia="Times New Roman"/>
          <w:color w:val="0B0C0C"/>
          <w:lang w:val="en-GB" w:eastAsia="en-GB"/>
        </w:rPr>
        <w:t>i</w:t>
      </w:r>
      <w:proofErr w:type="spellEnd"/>
      <w:r w:rsidR="00805270" w:rsidRPr="00316A36">
        <w:rPr>
          <w:rFonts w:eastAsia="Times New Roman"/>
          <w:color w:val="0B0C0C"/>
          <w:lang w:val="en-GB" w:eastAsia="en-GB"/>
        </w:rPr>
        <w:t>-pads and other technological devices</w:t>
      </w:r>
      <w:r w:rsidR="0077251E">
        <w:rPr>
          <w:rFonts w:eastAsia="Times New Roman"/>
          <w:color w:val="0B0C0C"/>
          <w:lang w:val="en-GB" w:eastAsia="en-GB"/>
        </w:rPr>
        <w:t>;</w:t>
      </w:r>
    </w:p>
    <w:p w:rsidR="00805270" w:rsidRPr="00316A36" w:rsidRDefault="00992EDF" w:rsidP="00316A36">
      <w:pPr>
        <w:pStyle w:val="ListParagraph"/>
        <w:widowControl/>
        <w:numPr>
          <w:ilvl w:val="0"/>
          <w:numId w:val="27"/>
        </w:numPr>
        <w:shd w:val="clear" w:color="auto" w:fill="FFFFFF"/>
        <w:autoSpaceDE/>
        <w:autoSpaceDN/>
        <w:rPr>
          <w:rFonts w:eastAsia="Times New Roman"/>
          <w:color w:val="0B0C0C"/>
          <w:lang w:val="en-GB" w:eastAsia="en-GB"/>
        </w:rPr>
      </w:pPr>
      <w:proofErr w:type="gramStart"/>
      <w:r>
        <w:rPr>
          <w:rFonts w:eastAsia="Times New Roman"/>
          <w:color w:val="0B0C0C"/>
          <w:lang w:val="en-GB" w:eastAsia="en-GB"/>
        </w:rPr>
        <w:t>a</w:t>
      </w:r>
      <w:r w:rsidR="00805270" w:rsidRPr="00316A36">
        <w:rPr>
          <w:rFonts w:eastAsia="Times New Roman"/>
          <w:color w:val="0B0C0C"/>
          <w:lang w:val="en-GB" w:eastAsia="en-GB"/>
        </w:rPr>
        <w:t>pply</w:t>
      </w:r>
      <w:proofErr w:type="gramEnd"/>
      <w:r w:rsidR="00805270" w:rsidRPr="00316A36">
        <w:rPr>
          <w:rFonts w:eastAsia="Times New Roman"/>
          <w:color w:val="0B0C0C"/>
          <w:lang w:val="en-GB" w:eastAsia="en-GB"/>
        </w:rPr>
        <w:t xml:space="preserve"> their knowledge and understanding of mathematic</w:t>
      </w:r>
      <w:r w:rsidR="00316A36" w:rsidRPr="00316A36">
        <w:rPr>
          <w:rFonts w:eastAsia="Times New Roman"/>
          <w:color w:val="0B0C0C"/>
          <w:lang w:val="en-GB" w:eastAsia="en-GB"/>
        </w:rPr>
        <w:t>s within other curriculum areas</w:t>
      </w:r>
      <w:r w:rsidR="0077251E">
        <w:rPr>
          <w:rFonts w:eastAsia="Times New Roman"/>
          <w:color w:val="0B0C0C"/>
          <w:lang w:val="en-GB" w:eastAsia="en-GB"/>
        </w:rPr>
        <w:t>.</w:t>
      </w:r>
    </w:p>
    <w:p w:rsidR="00316A36" w:rsidRPr="00992EDF" w:rsidRDefault="00316A36" w:rsidP="00316A36">
      <w:pPr>
        <w:widowControl/>
        <w:shd w:val="clear" w:color="auto" w:fill="FFFFFF"/>
        <w:autoSpaceDE/>
        <w:autoSpaceDN/>
        <w:rPr>
          <w:rFonts w:eastAsia="Times New Roman"/>
          <w:i/>
          <w:color w:val="0B0C0C"/>
          <w:lang w:val="en-GB" w:eastAsia="en-GB"/>
        </w:rPr>
      </w:pPr>
      <w:r w:rsidRPr="00992EDF">
        <w:rPr>
          <w:rFonts w:eastAsia="Times New Roman"/>
          <w:i/>
          <w:color w:val="0B0C0C"/>
          <w:lang w:val="en-GB" w:eastAsia="en-GB"/>
        </w:rPr>
        <w:lastRenderedPageBreak/>
        <w:t>Teachers will ensure that:</w:t>
      </w:r>
    </w:p>
    <w:p w:rsidR="00316A36" w:rsidRPr="00316A36" w:rsidRDefault="00316A36" w:rsidP="00316A36">
      <w:pPr>
        <w:widowControl/>
        <w:shd w:val="clear" w:color="auto" w:fill="FFFFFF"/>
        <w:autoSpaceDE/>
        <w:autoSpaceDN/>
        <w:rPr>
          <w:rFonts w:eastAsia="Times New Roman"/>
          <w:color w:val="0B0C0C"/>
          <w:sz w:val="8"/>
          <w:szCs w:val="8"/>
          <w:lang w:val="en-GB" w:eastAsia="en-GB"/>
        </w:rPr>
      </w:pPr>
    </w:p>
    <w:p w:rsidR="00316A36" w:rsidRPr="00316A36" w:rsidRDefault="00992EDF" w:rsidP="00316A36">
      <w:pPr>
        <w:pStyle w:val="ListParagraph"/>
        <w:widowControl/>
        <w:numPr>
          <w:ilvl w:val="0"/>
          <w:numId w:val="27"/>
        </w:numPr>
        <w:shd w:val="clear" w:color="auto" w:fill="FFFFFF"/>
        <w:autoSpaceDE/>
        <w:autoSpaceDN/>
        <w:rPr>
          <w:rFonts w:eastAsia="Times New Roman"/>
          <w:color w:val="0B0C0C"/>
          <w:lang w:val="en-GB" w:eastAsia="en-GB"/>
        </w:rPr>
      </w:pPr>
      <w:r>
        <w:rPr>
          <w:rFonts w:eastAsia="Times New Roman"/>
          <w:color w:val="0B0C0C"/>
          <w:lang w:val="en-GB" w:eastAsia="en-GB"/>
        </w:rPr>
        <w:t>t</w:t>
      </w:r>
      <w:r w:rsidR="00316A36" w:rsidRPr="00316A36">
        <w:rPr>
          <w:rFonts w:eastAsia="Times New Roman"/>
          <w:color w:val="0B0C0C"/>
          <w:lang w:val="en-GB" w:eastAsia="en-GB"/>
        </w:rPr>
        <w:t>hey promote a confident, positive attitude towards the learning and use of mathematics making it an enjoyable experience</w:t>
      </w:r>
      <w:r w:rsidR="0077251E">
        <w:rPr>
          <w:rFonts w:eastAsia="Times New Roman"/>
          <w:color w:val="0B0C0C"/>
          <w:lang w:val="en-GB" w:eastAsia="en-GB"/>
        </w:rPr>
        <w:t>;</w:t>
      </w:r>
    </w:p>
    <w:p w:rsidR="00316A36" w:rsidRPr="00316A36" w:rsidRDefault="00992EDF" w:rsidP="00316A36">
      <w:pPr>
        <w:pStyle w:val="ListParagraph"/>
        <w:widowControl/>
        <w:numPr>
          <w:ilvl w:val="0"/>
          <w:numId w:val="29"/>
        </w:numPr>
        <w:shd w:val="clear" w:color="auto" w:fill="FFFFFF"/>
        <w:autoSpaceDE/>
        <w:autoSpaceDN/>
        <w:rPr>
          <w:rFonts w:eastAsia="Times New Roman"/>
          <w:color w:val="0B0C0C"/>
          <w:lang w:val="en-GB" w:eastAsia="en-GB"/>
        </w:rPr>
      </w:pPr>
      <w:r>
        <w:rPr>
          <w:rFonts w:eastAsia="Times New Roman"/>
          <w:color w:val="0B0C0C"/>
          <w:lang w:val="en-GB" w:eastAsia="en-GB"/>
        </w:rPr>
        <w:t>m</w:t>
      </w:r>
      <w:r w:rsidR="00316A36" w:rsidRPr="00316A36">
        <w:rPr>
          <w:rFonts w:eastAsia="Times New Roman"/>
          <w:color w:val="0B0C0C"/>
          <w:lang w:val="en-GB" w:eastAsia="en-GB"/>
        </w:rPr>
        <w:t>athematical resources are readily available</w:t>
      </w:r>
      <w:r w:rsidR="0077251E">
        <w:rPr>
          <w:rFonts w:eastAsia="Times New Roman"/>
          <w:color w:val="0B0C0C"/>
          <w:lang w:val="en-GB" w:eastAsia="en-GB"/>
        </w:rPr>
        <w:t xml:space="preserve"> and accessible to all children;</w:t>
      </w:r>
    </w:p>
    <w:p w:rsidR="00316A36" w:rsidRPr="00316A36" w:rsidRDefault="00992EDF" w:rsidP="00316A36">
      <w:pPr>
        <w:pStyle w:val="ListParagraph"/>
        <w:widowControl/>
        <w:numPr>
          <w:ilvl w:val="0"/>
          <w:numId w:val="29"/>
        </w:numPr>
        <w:shd w:val="clear" w:color="auto" w:fill="FFFFFF"/>
        <w:autoSpaceDE/>
        <w:autoSpaceDN/>
        <w:rPr>
          <w:rFonts w:eastAsia="Times New Roman"/>
          <w:color w:val="0B0C0C"/>
          <w:lang w:val="en-GB" w:eastAsia="en-GB"/>
        </w:rPr>
      </w:pPr>
      <w:r>
        <w:rPr>
          <w:rFonts w:eastAsia="Times New Roman"/>
          <w:color w:val="0B0C0C"/>
          <w:lang w:val="en-GB" w:eastAsia="en-GB"/>
        </w:rPr>
        <w:t>c</w:t>
      </w:r>
      <w:r w:rsidR="00316A36" w:rsidRPr="00316A36">
        <w:rPr>
          <w:rFonts w:eastAsia="Times New Roman"/>
          <w:color w:val="0B0C0C"/>
          <w:lang w:val="en-GB" w:eastAsia="en-GB"/>
        </w:rPr>
        <w:t>hildren are encouraged to check their work in order to identify errors, reflect on their</w:t>
      </w:r>
    </w:p>
    <w:p w:rsidR="00316A36" w:rsidRPr="00316A36" w:rsidRDefault="00316A36" w:rsidP="00316A36">
      <w:pPr>
        <w:pStyle w:val="ListParagraph"/>
        <w:widowControl/>
        <w:shd w:val="clear" w:color="auto" w:fill="FFFFFF"/>
        <w:autoSpaceDE/>
        <w:autoSpaceDN/>
        <w:ind w:left="720" w:firstLine="0"/>
        <w:rPr>
          <w:rFonts w:eastAsia="Times New Roman"/>
          <w:color w:val="0B0C0C"/>
          <w:lang w:val="en-GB" w:eastAsia="en-GB"/>
        </w:rPr>
      </w:pPr>
      <w:proofErr w:type="gramStart"/>
      <w:r w:rsidRPr="00316A36">
        <w:rPr>
          <w:rFonts w:eastAsia="Times New Roman"/>
          <w:color w:val="0B0C0C"/>
          <w:lang w:val="en-GB" w:eastAsia="en-GB"/>
        </w:rPr>
        <w:t>successes</w:t>
      </w:r>
      <w:proofErr w:type="gramEnd"/>
      <w:r w:rsidRPr="00316A36">
        <w:rPr>
          <w:rFonts w:eastAsia="Times New Roman"/>
          <w:color w:val="0B0C0C"/>
          <w:lang w:val="en-GB" w:eastAsia="en-GB"/>
        </w:rPr>
        <w:t xml:space="preserve"> and set the</w:t>
      </w:r>
      <w:r w:rsidR="0077251E">
        <w:rPr>
          <w:rFonts w:eastAsia="Times New Roman"/>
          <w:color w:val="0B0C0C"/>
          <w:lang w:val="en-GB" w:eastAsia="en-GB"/>
        </w:rPr>
        <w:t>mselves targets for improvement;</w:t>
      </w:r>
    </w:p>
    <w:p w:rsidR="00316A36" w:rsidRPr="00316A36" w:rsidRDefault="00992EDF" w:rsidP="00316A36">
      <w:pPr>
        <w:pStyle w:val="ListParagraph"/>
        <w:widowControl/>
        <w:numPr>
          <w:ilvl w:val="0"/>
          <w:numId w:val="29"/>
        </w:numPr>
        <w:shd w:val="clear" w:color="auto" w:fill="FFFFFF"/>
        <w:autoSpaceDE/>
        <w:autoSpaceDN/>
        <w:rPr>
          <w:rFonts w:eastAsia="Times New Roman"/>
          <w:color w:val="0B0C0C"/>
          <w:lang w:val="en-GB" w:eastAsia="en-GB"/>
        </w:rPr>
      </w:pPr>
      <w:r>
        <w:rPr>
          <w:rFonts w:eastAsia="Times New Roman"/>
          <w:color w:val="0B0C0C"/>
          <w:lang w:val="en-GB" w:eastAsia="en-GB"/>
        </w:rPr>
        <w:t>c</w:t>
      </w:r>
      <w:r w:rsidR="00316A36" w:rsidRPr="00316A36">
        <w:rPr>
          <w:rFonts w:eastAsia="Times New Roman"/>
          <w:color w:val="0B0C0C"/>
          <w:lang w:val="en-GB" w:eastAsia="en-GB"/>
        </w:rPr>
        <w:t>hildren are given time to</w:t>
      </w:r>
      <w:r w:rsidR="0077251E">
        <w:rPr>
          <w:rFonts w:eastAsia="Times New Roman"/>
          <w:color w:val="0B0C0C"/>
          <w:lang w:val="en-GB" w:eastAsia="en-GB"/>
        </w:rPr>
        <w:t xml:space="preserve"> practise and consolidate ideas;</w:t>
      </w:r>
    </w:p>
    <w:p w:rsidR="00316A36" w:rsidRPr="00316A36" w:rsidRDefault="00992EDF" w:rsidP="00316A36">
      <w:pPr>
        <w:pStyle w:val="ListParagraph"/>
        <w:widowControl/>
        <w:numPr>
          <w:ilvl w:val="0"/>
          <w:numId w:val="29"/>
        </w:numPr>
        <w:shd w:val="clear" w:color="auto" w:fill="FFFFFF"/>
        <w:autoSpaceDE/>
        <w:autoSpaceDN/>
        <w:rPr>
          <w:rFonts w:eastAsia="Times New Roman"/>
          <w:color w:val="0B0C0C"/>
          <w:lang w:val="en-GB" w:eastAsia="en-GB"/>
        </w:rPr>
      </w:pPr>
      <w:r>
        <w:rPr>
          <w:rFonts w:eastAsia="Times New Roman"/>
          <w:color w:val="0B0C0C"/>
          <w:lang w:val="en-GB" w:eastAsia="en-GB"/>
        </w:rPr>
        <w:t>c</w:t>
      </w:r>
      <w:r w:rsidR="00316A36" w:rsidRPr="00316A36">
        <w:rPr>
          <w:rFonts w:eastAsia="Times New Roman"/>
          <w:color w:val="0B0C0C"/>
          <w:lang w:val="en-GB" w:eastAsia="en-GB"/>
        </w:rPr>
        <w:t>hildren are given timely and constructive feedback which enables them to identify what</w:t>
      </w:r>
      <w:r w:rsidR="00C872A6">
        <w:rPr>
          <w:rFonts w:eastAsia="Times New Roman"/>
          <w:color w:val="0B0C0C"/>
          <w:lang w:val="en-GB" w:eastAsia="en-GB"/>
        </w:rPr>
        <w:t xml:space="preserve"> </w:t>
      </w:r>
      <w:r w:rsidR="0077251E">
        <w:rPr>
          <w:rFonts w:eastAsia="Times New Roman"/>
          <w:color w:val="0B0C0C"/>
          <w:lang w:val="en-GB" w:eastAsia="en-GB"/>
        </w:rPr>
        <w:t>they should do next to improve;</w:t>
      </w:r>
    </w:p>
    <w:p w:rsidR="00316A36" w:rsidRPr="00316A36" w:rsidRDefault="00992EDF" w:rsidP="00316A36">
      <w:pPr>
        <w:pStyle w:val="ListParagraph"/>
        <w:widowControl/>
        <w:numPr>
          <w:ilvl w:val="0"/>
          <w:numId w:val="29"/>
        </w:numPr>
        <w:shd w:val="clear" w:color="auto" w:fill="FFFFFF"/>
        <w:autoSpaceDE/>
        <w:autoSpaceDN/>
        <w:rPr>
          <w:rFonts w:eastAsia="Times New Roman"/>
          <w:color w:val="0B0C0C"/>
          <w:lang w:val="en-GB" w:eastAsia="en-GB"/>
        </w:rPr>
      </w:pPr>
      <w:r>
        <w:rPr>
          <w:rFonts w:eastAsia="Times New Roman"/>
          <w:color w:val="0B0C0C"/>
          <w:lang w:val="en-GB" w:eastAsia="en-GB"/>
        </w:rPr>
        <w:t>a</w:t>
      </w:r>
      <w:r w:rsidR="00316A36" w:rsidRPr="00316A36">
        <w:rPr>
          <w:rFonts w:eastAsia="Times New Roman"/>
          <w:color w:val="0B0C0C"/>
          <w:lang w:val="en-GB" w:eastAsia="en-GB"/>
        </w:rPr>
        <w:t xml:space="preserve"> secure foundation in mental calculation and recall of number facts is established before</w:t>
      </w:r>
      <w:r w:rsidR="00C872A6">
        <w:rPr>
          <w:rFonts w:eastAsia="Times New Roman"/>
          <w:color w:val="0B0C0C"/>
          <w:lang w:val="en-GB" w:eastAsia="en-GB"/>
        </w:rPr>
        <w:t xml:space="preserve"> </w:t>
      </w:r>
      <w:r w:rsidR="00316A36" w:rsidRPr="00316A36">
        <w:rPr>
          <w:rFonts w:eastAsia="Times New Roman"/>
          <w:color w:val="0B0C0C"/>
          <w:lang w:val="en-GB" w:eastAsia="en-GB"/>
        </w:rPr>
        <w:t>standard</w:t>
      </w:r>
      <w:r>
        <w:rPr>
          <w:rFonts w:eastAsia="Times New Roman"/>
          <w:color w:val="0B0C0C"/>
          <w:lang w:val="en-GB" w:eastAsia="en-GB"/>
        </w:rPr>
        <w:t xml:space="preserve"> written methods are introduced</w:t>
      </w:r>
      <w:r w:rsidR="0077251E">
        <w:rPr>
          <w:rFonts w:eastAsia="Times New Roman"/>
          <w:color w:val="0B0C0C"/>
          <w:lang w:val="en-GB" w:eastAsia="en-GB"/>
        </w:rPr>
        <w:t>;</w:t>
      </w:r>
    </w:p>
    <w:p w:rsidR="00316A36" w:rsidRPr="00316A36" w:rsidRDefault="00992EDF" w:rsidP="00316A36">
      <w:pPr>
        <w:pStyle w:val="ListParagraph"/>
        <w:widowControl/>
        <w:numPr>
          <w:ilvl w:val="0"/>
          <w:numId w:val="29"/>
        </w:numPr>
        <w:shd w:val="clear" w:color="auto" w:fill="FFFFFF"/>
        <w:autoSpaceDE/>
        <w:autoSpaceDN/>
        <w:rPr>
          <w:rFonts w:eastAsia="Times New Roman"/>
          <w:color w:val="0B0C0C"/>
          <w:lang w:val="en-GB" w:eastAsia="en-GB"/>
        </w:rPr>
      </w:pPr>
      <w:r>
        <w:rPr>
          <w:rFonts w:eastAsia="Times New Roman"/>
          <w:color w:val="0B0C0C"/>
          <w:lang w:val="en-GB" w:eastAsia="en-GB"/>
        </w:rPr>
        <w:t>p</w:t>
      </w:r>
      <w:r w:rsidR="00316A36" w:rsidRPr="00316A36">
        <w:rPr>
          <w:rFonts w:eastAsia="Times New Roman"/>
          <w:color w:val="0B0C0C"/>
          <w:lang w:val="en-GB" w:eastAsia="en-GB"/>
        </w:rPr>
        <w:t xml:space="preserve">lanning reflects the aims of the National Curriculum for Mathematics in developing fluency, </w:t>
      </w:r>
      <w:r>
        <w:rPr>
          <w:rFonts w:eastAsia="Times New Roman"/>
          <w:color w:val="0B0C0C"/>
          <w:lang w:val="en-GB" w:eastAsia="en-GB"/>
        </w:rPr>
        <w:t>reasoning and problem solving</w:t>
      </w:r>
      <w:r w:rsidR="0077251E">
        <w:rPr>
          <w:rFonts w:eastAsia="Times New Roman"/>
          <w:color w:val="0B0C0C"/>
          <w:lang w:val="en-GB" w:eastAsia="en-GB"/>
        </w:rPr>
        <w:t>;</w:t>
      </w:r>
    </w:p>
    <w:p w:rsidR="00316A36" w:rsidRPr="00316A36" w:rsidRDefault="00992EDF" w:rsidP="00805270">
      <w:pPr>
        <w:pStyle w:val="ListParagraph"/>
        <w:widowControl/>
        <w:numPr>
          <w:ilvl w:val="0"/>
          <w:numId w:val="29"/>
        </w:numPr>
        <w:shd w:val="clear" w:color="auto" w:fill="FFFFFF"/>
        <w:autoSpaceDE/>
        <w:autoSpaceDN/>
        <w:rPr>
          <w:rFonts w:eastAsia="Times New Roman"/>
          <w:color w:val="0B0C0C"/>
          <w:lang w:val="en-GB" w:eastAsia="en-GB"/>
        </w:rPr>
      </w:pPr>
      <w:proofErr w:type="gramStart"/>
      <w:r>
        <w:rPr>
          <w:rFonts w:eastAsia="Times New Roman"/>
          <w:color w:val="0B0C0C"/>
          <w:lang w:val="en-GB" w:eastAsia="en-GB"/>
        </w:rPr>
        <w:t>p</w:t>
      </w:r>
      <w:r w:rsidR="00316A36" w:rsidRPr="00316A36">
        <w:rPr>
          <w:rFonts w:eastAsia="Times New Roman"/>
          <w:color w:val="0B0C0C"/>
          <w:lang w:val="en-GB" w:eastAsia="en-GB"/>
        </w:rPr>
        <w:t>lanning</w:t>
      </w:r>
      <w:proofErr w:type="gramEnd"/>
      <w:r w:rsidR="00316A36" w:rsidRPr="00316A36">
        <w:rPr>
          <w:rFonts w:eastAsia="Times New Roman"/>
          <w:color w:val="0B0C0C"/>
          <w:lang w:val="en-GB" w:eastAsia="en-GB"/>
        </w:rPr>
        <w:t xml:space="preserve"> is based upon the National Curriculum for Mathematics programmes of study using </w:t>
      </w:r>
      <w:r>
        <w:rPr>
          <w:rFonts w:eastAsia="Times New Roman"/>
          <w:color w:val="0B0C0C"/>
          <w:lang w:val="en-GB" w:eastAsia="en-GB"/>
        </w:rPr>
        <w:t xml:space="preserve">the </w:t>
      </w:r>
      <w:r w:rsidR="00316A36" w:rsidRPr="00316A36">
        <w:rPr>
          <w:rFonts w:eastAsia="Times New Roman"/>
          <w:color w:val="0B0C0C"/>
          <w:lang w:val="en-GB" w:eastAsia="en-GB"/>
        </w:rPr>
        <w:t>White</w:t>
      </w:r>
      <w:r>
        <w:rPr>
          <w:rFonts w:eastAsia="Times New Roman"/>
          <w:color w:val="0B0C0C"/>
          <w:lang w:val="en-GB" w:eastAsia="en-GB"/>
        </w:rPr>
        <w:t xml:space="preserve"> Rose Maths schemes of learning</w:t>
      </w:r>
      <w:r w:rsidR="0077251E">
        <w:rPr>
          <w:rFonts w:eastAsia="Times New Roman"/>
          <w:color w:val="0B0C0C"/>
          <w:lang w:val="en-GB" w:eastAsia="en-GB"/>
        </w:rPr>
        <w:t>.</w:t>
      </w:r>
    </w:p>
    <w:p w:rsidR="00316A36" w:rsidRDefault="00316A36" w:rsidP="00805270">
      <w:pPr>
        <w:widowControl/>
        <w:shd w:val="clear" w:color="auto" w:fill="FFFFFF"/>
        <w:autoSpaceDE/>
        <w:autoSpaceDN/>
        <w:rPr>
          <w:rFonts w:eastAsia="Times New Roman"/>
          <w:color w:val="0B0C0C"/>
          <w:sz w:val="24"/>
          <w:szCs w:val="24"/>
          <w:lang w:val="en-GB" w:eastAsia="en-GB"/>
        </w:rPr>
      </w:pPr>
    </w:p>
    <w:p w:rsidR="0077251E" w:rsidRDefault="008F369B" w:rsidP="0077251E">
      <w:pPr>
        <w:widowControl/>
        <w:shd w:val="clear" w:color="auto" w:fill="FFFFFF"/>
        <w:autoSpaceDE/>
        <w:autoSpaceDN/>
        <w:rPr>
          <w:rFonts w:eastAsia="Times New Roman"/>
          <w:b/>
          <w:color w:val="0B0C0C"/>
          <w:sz w:val="24"/>
          <w:szCs w:val="24"/>
          <w:u w:val="single"/>
          <w:lang w:val="en-GB" w:eastAsia="en-GB"/>
        </w:rPr>
      </w:pPr>
      <w:r>
        <w:rPr>
          <w:rFonts w:eastAsia="Times New Roman"/>
          <w:b/>
          <w:color w:val="0B0C0C"/>
          <w:sz w:val="24"/>
          <w:szCs w:val="24"/>
          <w:u w:val="single"/>
          <w:lang w:val="en-GB" w:eastAsia="en-GB"/>
        </w:rPr>
        <w:t>Inclusion</w:t>
      </w:r>
    </w:p>
    <w:p w:rsidR="0008328D" w:rsidRPr="0008328D" w:rsidRDefault="0008328D" w:rsidP="0008328D">
      <w:pPr>
        <w:widowControl/>
        <w:shd w:val="clear" w:color="auto" w:fill="FFFFFF"/>
        <w:autoSpaceDE/>
        <w:autoSpaceDN/>
        <w:rPr>
          <w:rFonts w:eastAsia="Times New Roman"/>
          <w:color w:val="0B0C0C"/>
          <w:sz w:val="16"/>
          <w:szCs w:val="16"/>
          <w:lang w:val="en-GB" w:eastAsia="en-GB"/>
        </w:rPr>
      </w:pPr>
    </w:p>
    <w:p w:rsidR="0077251E" w:rsidRPr="0008328D" w:rsidRDefault="0008328D" w:rsidP="0008328D">
      <w:pPr>
        <w:pStyle w:val="Heading1"/>
        <w:ind w:left="0"/>
        <w:rPr>
          <w:b w:val="0"/>
          <w:sz w:val="22"/>
          <w:szCs w:val="22"/>
          <w:u w:val="none"/>
        </w:rPr>
      </w:pPr>
      <w:r w:rsidRPr="0008328D">
        <w:rPr>
          <w:b w:val="0"/>
          <w:sz w:val="22"/>
          <w:szCs w:val="22"/>
          <w:u w:val="none"/>
        </w:rPr>
        <w:t xml:space="preserve">Within the mastery curriculum, </w:t>
      </w:r>
      <w:r w:rsidR="008F369B">
        <w:rPr>
          <w:b w:val="0"/>
          <w:sz w:val="22"/>
          <w:szCs w:val="22"/>
          <w:u w:val="none"/>
        </w:rPr>
        <w:t>inclusion</w:t>
      </w:r>
      <w:r w:rsidRPr="0008328D">
        <w:rPr>
          <w:b w:val="0"/>
          <w:sz w:val="22"/>
          <w:szCs w:val="22"/>
          <w:u w:val="none"/>
        </w:rPr>
        <w:t xml:space="preserve"> is achieved by emphasising deep knowledge and through individual support and intervention. Teachers use precise questioning in order to develop, extend and assess pupil’s knowledge. Children are encouraged to communicate effectively through being able to explain and justify their thinking using precise mathematical language. Children have opportunities and are taught to work both collaboratively and independently. The intention is to provide all children with full access to the curriculum, enabling them to achieve confidence and competence – ‘mastery’ – in mathematics.</w:t>
      </w:r>
    </w:p>
    <w:p w:rsidR="0008328D" w:rsidRPr="0008328D" w:rsidRDefault="0008328D" w:rsidP="0008328D">
      <w:pPr>
        <w:pStyle w:val="Heading1"/>
        <w:ind w:left="0"/>
        <w:rPr>
          <w:b w:val="0"/>
          <w:sz w:val="22"/>
          <w:szCs w:val="22"/>
          <w:u w:val="none"/>
        </w:rPr>
      </w:pPr>
    </w:p>
    <w:p w:rsidR="0008328D" w:rsidRDefault="0008328D" w:rsidP="0008328D">
      <w:pPr>
        <w:pStyle w:val="Heading1"/>
        <w:ind w:left="0"/>
        <w:rPr>
          <w:rFonts w:eastAsia="Times New Roman"/>
          <w:b w:val="0"/>
          <w:color w:val="0B0C0C"/>
          <w:sz w:val="22"/>
          <w:szCs w:val="22"/>
          <w:u w:val="none"/>
          <w:lang w:val="en-GB" w:eastAsia="en-GB"/>
        </w:rPr>
      </w:pPr>
      <w:r w:rsidRPr="0008328D">
        <w:rPr>
          <w:rFonts w:eastAsia="Times New Roman"/>
          <w:b w:val="0"/>
          <w:color w:val="0B0C0C"/>
          <w:sz w:val="22"/>
          <w:szCs w:val="22"/>
          <w:u w:val="none"/>
          <w:lang w:val="en-GB" w:eastAsia="en-GB"/>
        </w:rPr>
        <w:t>The expectation is that the majority of pupils will move through the programmes of study at broadly the same pace. However, decisions about when to progress should always be based on the security of pupils’ understanding and their readiness to progress to the next stage. Pupils who grasp concepts rapidly should be challenged through being offered rich and sophisticated problems before any acceleration through new content. Those who are not sufficiently fluent with earlier material should consolidate their understanding, including through additional practice, before moving on</w:t>
      </w:r>
      <w:r w:rsidR="004F5E60">
        <w:rPr>
          <w:rFonts w:eastAsia="Times New Roman"/>
          <w:b w:val="0"/>
          <w:color w:val="0B0C0C"/>
          <w:sz w:val="22"/>
          <w:szCs w:val="22"/>
          <w:u w:val="none"/>
          <w:lang w:val="en-GB" w:eastAsia="en-GB"/>
        </w:rPr>
        <w:t>.</w:t>
      </w:r>
    </w:p>
    <w:p w:rsidR="004F5E60" w:rsidRDefault="004F5E60" w:rsidP="0008328D">
      <w:pPr>
        <w:pStyle w:val="Heading1"/>
        <w:ind w:left="0"/>
        <w:rPr>
          <w:rFonts w:eastAsia="Times New Roman"/>
          <w:b w:val="0"/>
          <w:color w:val="0B0C0C"/>
          <w:sz w:val="22"/>
          <w:szCs w:val="22"/>
          <w:u w:val="none"/>
          <w:lang w:val="en-GB" w:eastAsia="en-GB"/>
        </w:rPr>
      </w:pPr>
    </w:p>
    <w:p w:rsidR="004F5E60" w:rsidRDefault="004F5E60" w:rsidP="004F5E60">
      <w:pPr>
        <w:widowControl/>
        <w:shd w:val="clear" w:color="auto" w:fill="FFFFFF"/>
        <w:autoSpaceDE/>
        <w:autoSpaceDN/>
        <w:rPr>
          <w:rFonts w:eastAsia="Times New Roman"/>
          <w:b/>
          <w:color w:val="0B0C0C"/>
          <w:sz w:val="24"/>
          <w:szCs w:val="24"/>
          <w:u w:val="single"/>
          <w:lang w:val="en-GB" w:eastAsia="en-GB"/>
        </w:rPr>
      </w:pPr>
      <w:r>
        <w:rPr>
          <w:rFonts w:eastAsia="Times New Roman"/>
          <w:b/>
          <w:color w:val="0B0C0C"/>
          <w:sz w:val="24"/>
          <w:szCs w:val="24"/>
          <w:u w:val="single"/>
          <w:lang w:val="en-GB" w:eastAsia="en-GB"/>
        </w:rPr>
        <w:t>Assessment</w:t>
      </w:r>
    </w:p>
    <w:p w:rsidR="003433E7" w:rsidRPr="003433E7" w:rsidRDefault="003433E7" w:rsidP="004F5E60">
      <w:pPr>
        <w:widowControl/>
        <w:shd w:val="clear" w:color="auto" w:fill="FFFFFF"/>
        <w:autoSpaceDE/>
        <w:autoSpaceDN/>
        <w:rPr>
          <w:rFonts w:eastAsia="Times New Roman"/>
          <w:b/>
          <w:color w:val="0B0C0C"/>
          <w:sz w:val="16"/>
          <w:szCs w:val="16"/>
          <w:u w:val="single"/>
          <w:lang w:val="en-GB" w:eastAsia="en-GB"/>
        </w:rPr>
      </w:pPr>
    </w:p>
    <w:p w:rsidR="00F9219D" w:rsidRDefault="00F9219D" w:rsidP="00F9219D">
      <w:pPr>
        <w:pStyle w:val="Heading1"/>
        <w:ind w:left="0"/>
        <w:rPr>
          <w:u w:val="thick"/>
        </w:rPr>
      </w:pPr>
      <w:r>
        <w:rPr>
          <w:u w:val="thick"/>
        </w:rPr>
        <w:t>EYFS</w:t>
      </w:r>
    </w:p>
    <w:p w:rsidR="00776FCB" w:rsidRDefault="00F9219D" w:rsidP="003433E7">
      <w:pPr>
        <w:widowControl/>
        <w:shd w:val="clear" w:color="auto" w:fill="FFFFFF"/>
        <w:autoSpaceDE/>
        <w:autoSpaceDN/>
      </w:pPr>
      <w:r>
        <w:t>The Reception Baseline Assessment (RBA) is carried out in the Autumn Term</w:t>
      </w:r>
      <w:r w:rsidR="006F1357">
        <w:t xml:space="preserve"> (in the first six weeks of pupils starting school)</w:t>
      </w:r>
      <w:r w:rsidR="00776FCB">
        <w:t xml:space="preserve"> and </w:t>
      </w:r>
      <w:r>
        <w:t>includes assessment of mathematics</w:t>
      </w:r>
      <w:r w:rsidR="00776FCB">
        <w:t>.  The practical one-to-one assessm</w:t>
      </w:r>
      <w:r w:rsidR="006F1357">
        <w:t>ent tasks consist of:</w:t>
      </w:r>
    </w:p>
    <w:p w:rsidR="006F1357" w:rsidRPr="006F1357" w:rsidRDefault="006F1357" w:rsidP="003433E7">
      <w:pPr>
        <w:widowControl/>
        <w:shd w:val="clear" w:color="auto" w:fill="FFFFFF"/>
        <w:autoSpaceDE/>
        <w:autoSpaceDN/>
        <w:rPr>
          <w:sz w:val="16"/>
          <w:szCs w:val="16"/>
        </w:rPr>
      </w:pPr>
    </w:p>
    <w:p w:rsidR="00776FCB" w:rsidRDefault="00776FCB" w:rsidP="00776FCB">
      <w:pPr>
        <w:pStyle w:val="ListParagraph"/>
        <w:widowControl/>
        <w:numPr>
          <w:ilvl w:val="0"/>
          <w:numId w:val="33"/>
        </w:numPr>
        <w:shd w:val="clear" w:color="auto" w:fill="FFFFFF"/>
        <w:autoSpaceDE/>
        <w:autoSpaceDN/>
      </w:pPr>
      <w:r>
        <w:t>early number</w:t>
      </w:r>
    </w:p>
    <w:p w:rsidR="00776FCB" w:rsidRDefault="00F9219D" w:rsidP="00776FCB">
      <w:pPr>
        <w:pStyle w:val="ListParagraph"/>
        <w:widowControl/>
        <w:numPr>
          <w:ilvl w:val="0"/>
          <w:numId w:val="33"/>
        </w:numPr>
        <w:shd w:val="clear" w:color="auto" w:fill="FFFFFF"/>
        <w:autoSpaceDE/>
        <w:autoSpaceDN/>
      </w:pPr>
      <w:r>
        <w:t>early calculation</w:t>
      </w:r>
      <w:r w:rsidR="00776FCB">
        <w:t xml:space="preserve"> (early addition/subtraction)</w:t>
      </w:r>
    </w:p>
    <w:p w:rsidR="00776FCB" w:rsidRDefault="00776FCB" w:rsidP="00776FCB">
      <w:pPr>
        <w:pStyle w:val="ListParagraph"/>
        <w:widowControl/>
        <w:numPr>
          <w:ilvl w:val="0"/>
          <w:numId w:val="33"/>
        </w:numPr>
        <w:shd w:val="clear" w:color="auto" w:fill="FFFFFF"/>
        <w:autoSpaceDE/>
        <w:autoSpaceDN/>
      </w:pPr>
      <w:r>
        <w:t>mathematical language</w:t>
      </w:r>
    </w:p>
    <w:p w:rsidR="006F1357" w:rsidRPr="006F1357" w:rsidRDefault="00F9219D" w:rsidP="006F1357">
      <w:pPr>
        <w:pStyle w:val="ListParagraph"/>
        <w:widowControl/>
        <w:numPr>
          <w:ilvl w:val="0"/>
          <w:numId w:val="33"/>
        </w:numPr>
        <w:shd w:val="clear" w:color="auto" w:fill="FFFFFF"/>
        <w:autoSpaceDE/>
        <w:autoSpaceDN/>
        <w:rPr>
          <w:rFonts w:eastAsia="Times New Roman"/>
          <w:color w:val="0B0C0C"/>
          <w:lang w:val="en-GB" w:eastAsia="en-GB"/>
        </w:rPr>
      </w:pPr>
      <w:r>
        <w:t>early understanding of pattern</w:t>
      </w:r>
    </w:p>
    <w:p w:rsidR="006F1357" w:rsidRPr="006F1357" w:rsidRDefault="006F1357" w:rsidP="006F1357">
      <w:pPr>
        <w:pStyle w:val="ListParagraph"/>
        <w:widowControl/>
        <w:shd w:val="clear" w:color="auto" w:fill="FFFFFF"/>
        <w:autoSpaceDE/>
        <w:autoSpaceDN/>
        <w:ind w:left="720" w:firstLine="0"/>
        <w:rPr>
          <w:rFonts w:eastAsia="Times New Roman"/>
          <w:color w:val="0B0C0C"/>
          <w:sz w:val="16"/>
          <w:szCs w:val="16"/>
          <w:lang w:val="en-GB" w:eastAsia="en-GB"/>
        </w:rPr>
      </w:pPr>
    </w:p>
    <w:p w:rsidR="006F1357" w:rsidRDefault="006F1357" w:rsidP="003433E7">
      <w:pPr>
        <w:widowControl/>
        <w:shd w:val="clear" w:color="auto" w:fill="FFFFFF"/>
        <w:autoSpaceDE/>
        <w:autoSpaceDN/>
        <w:rPr>
          <w:rFonts w:eastAsia="Times New Roman"/>
          <w:color w:val="0B0C0C"/>
          <w:lang w:val="en-GB" w:eastAsia="en-GB"/>
        </w:rPr>
      </w:pPr>
      <w:r>
        <w:rPr>
          <w:rFonts w:eastAsia="Times New Roman"/>
          <w:color w:val="0B0C0C"/>
          <w:lang w:val="en-GB" w:eastAsia="en-GB"/>
        </w:rPr>
        <w:t>The RBA does not include any numbers or scores.  It gives us a good overview of what the child could do at that time and is helpful to inform teaching in the first term.  The data from the RBA will only be used by the Department for Education when pupils reach the end of Year 6 to form a cohort level progress measure.</w:t>
      </w:r>
    </w:p>
    <w:p w:rsidR="006F1357" w:rsidRPr="00A20518" w:rsidRDefault="006F1357" w:rsidP="003433E7">
      <w:pPr>
        <w:widowControl/>
        <w:shd w:val="clear" w:color="auto" w:fill="FFFFFF"/>
        <w:autoSpaceDE/>
        <w:autoSpaceDN/>
        <w:rPr>
          <w:rFonts w:eastAsia="Times New Roman"/>
          <w:color w:val="0B0C0C"/>
          <w:sz w:val="16"/>
          <w:szCs w:val="16"/>
          <w:lang w:val="en-GB" w:eastAsia="en-GB"/>
        </w:rPr>
      </w:pPr>
    </w:p>
    <w:p w:rsidR="002D36FE" w:rsidRDefault="00A20518" w:rsidP="00A20518">
      <w:pPr>
        <w:widowControl/>
        <w:shd w:val="clear" w:color="auto" w:fill="FFFFFF"/>
        <w:autoSpaceDE/>
        <w:autoSpaceDN/>
      </w:pPr>
      <w:r>
        <w:t>The level of development children should be expected to have attained by the end of the EYFS is defined by the Early Learning Goals</w:t>
      </w:r>
      <w:r w:rsidR="002D36FE">
        <w:t xml:space="preserve"> (ELGs).  </w:t>
      </w:r>
    </w:p>
    <w:p w:rsidR="002D36FE" w:rsidRPr="002D36FE" w:rsidRDefault="002D36FE" w:rsidP="00A20518">
      <w:pPr>
        <w:widowControl/>
        <w:shd w:val="clear" w:color="auto" w:fill="FFFFFF"/>
        <w:autoSpaceDE/>
        <w:autoSpaceDN/>
        <w:rPr>
          <w:sz w:val="16"/>
          <w:szCs w:val="16"/>
        </w:rPr>
      </w:pPr>
    </w:p>
    <w:p w:rsidR="002D36FE" w:rsidRPr="00C15C51" w:rsidRDefault="002D36FE" w:rsidP="00A20518">
      <w:pPr>
        <w:widowControl/>
        <w:shd w:val="clear" w:color="auto" w:fill="FFFFFF"/>
        <w:autoSpaceDE/>
        <w:autoSpaceDN/>
        <w:rPr>
          <w:b/>
          <w:sz w:val="24"/>
          <w:szCs w:val="24"/>
        </w:rPr>
      </w:pPr>
      <w:r w:rsidRPr="00C15C51">
        <w:rPr>
          <w:b/>
          <w:sz w:val="24"/>
          <w:szCs w:val="24"/>
        </w:rPr>
        <w:t>ELG: Number</w:t>
      </w:r>
    </w:p>
    <w:p w:rsidR="002D36FE" w:rsidRDefault="002D36FE" w:rsidP="00A20518">
      <w:pPr>
        <w:widowControl/>
        <w:shd w:val="clear" w:color="auto" w:fill="FFFFFF"/>
        <w:autoSpaceDE/>
        <w:autoSpaceDN/>
      </w:pPr>
      <w:r>
        <w:t>Children at the expected level of development will:</w:t>
      </w:r>
    </w:p>
    <w:p w:rsidR="002D36FE" w:rsidRDefault="002D36FE" w:rsidP="002D36FE">
      <w:pPr>
        <w:pStyle w:val="ListParagraph"/>
        <w:widowControl/>
        <w:numPr>
          <w:ilvl w:val="0"/>
          <w:numId w:val="34"/>
        </w:numPr>
        <w:shd w:val="clear" w:color="auto" w:fill="FFFFFF"/>
        <w:autoSpaceDE/>
        <w:autoSpaceDN/>
      </w:pPr>
      <w:r>
        <w:t>have a deep understanding of number to 10, including the composition of each number;</w:t>
      </w:r>
    </w:p>
    <w:p w:rsidR="002D36FE" w:rsidRDefault="002D36FE" w:rsidP="002D36FE">
      <w:pPr>
        <w:pStyle w:val="ListParagraph"/>
        <w:widowControl/>
        <w:numPr>
          <w:ilvl w:val="0"/>
          <w:numId w:val="34"/>
        </w:numPr>
        <w:shd w:val="clear" w:color="auto" w:fill="FFFFFF"/>
        <w:autoSpaceDE/>
        <w:autoSpaceDN/>
      </w:pPr>
      <w:proofErr w:type="spellStart"/>
      <w:r>
        <w:t>subitise</w:t>
      </w:r>
      <w:proofErr w:type="spellEnd"/>
      <w:r>
        <w:t xml:space="preserve"> (</w:t>
      </w:r>
      <w:proofErr w:type="spellStart"/>
      <w:r>
        <w:t>recognise</w:t>
      </w:r>
      <w:proofErr w:type="spellEnd"/>
      <w:r>
        <w:t xml:space="preserve"> quantities without counting) up to 5;</w:t>
      </w:r>
    </w:p>
    <w:p w:rsidR="002D36FE" w:rsidRDefault="002D36FE" w:rsidP="002D36FE">
      <w:pPr>
        <w:pStyle w:val="ListParagraph"/>
        <w:widowControl/>
        <w:numPr>
          <w:ilvl w:val="0"/>
          <w:numId w:val="34"/>
        </w:numPr>
        <w:shd w:val="clear" w:color="auto" w:fill="FFFFFF"/>
        <w:autoSpaceDE/>
        <w:autoSpaceDN/>
      </w:pPr>
      <w:proofErr w:type="gramStart"/>
      <w:r>
        <w:t>automatically</w:t>
      </w:r>
      <w:proofErr w:type="gramEnd"/>
      <w:r>
        <w:t xml:space="preserve"> recall (without reference to rhymes, counting or other aids) number bonds up to 5 (including subtraction facts) and some number bonds to 10, including double facts. </w:t>
      </w:r>
    </w:p>
    <w:p w:rsidR="002D36FE" w:rsidRDefault="002D36FE" w:rsidP="00A20518">
      <w:pPr>
        <w:widowControl/>
        <w:shd w:val="clear" w:color="auto" w:fill="FFFFFF"/>
        <w:autoSpaceDE/>
        <w:autoSpaceDN/>
      </w:pPr>
    </w:p>
    <w:p w:rsidR="002D36FE" w:rsidRPr="00C15C51" w:rsidRDefault="002D36FE" w:rsidP="00A20518">
      <w:pPr>
        <w:widowControl/>
        <w:shd w:val="clear" w:color="auto" w:fill="FFFFFF"/>
        <w:autoSpaceDE/>
        <w:autoSpaceDN/>
        <w:rPr>
          <w:b/>
          <w:sz w:val="24"/>
          <w:szCs w:val="24"/>
        </w:rPr>
      </w:pPr>
      <w:r w:rsidRPr="00C15C51">
        <w:rPr>
          <w:b/>
          <w:sz w:val="24"/>
          <w:szCs w:val="24"/>
        </w:rPr>
        <w:lastRenderedPageBreak/>
        <w:t>ELG: Numerical Patterns</w:t>
      </w:r>
    </w:p>
    <w:p w:rsidR="002D36FE" w:rsidRDefault="002D36FE" w:rsidP="00A20518">
      <w:pPr>
        <w:widowControl/>
        <w:shd w:val="clear" w:color="auto" w:fill="FFFFFF"/>
        <w:autoSpaceDE/>
        <w:autoSpaceDN/>
      </w:pPr>
      <w:r>
        <w:t>Children at the expected level of development will:</w:t>
      </w:r>
    </w:p>
    <w:p w:rsidR="002D36FE" w:rsidRDefault="002D36FE" w:rsidP="002D36FE">
      <w:pPr>
        <w:pStyle w:val="ListParagraph"/>
        <w:widowControl/>
        <w:numPr>
          <w:ilvl w:val="0"/>
          <w:numId w:val="35"/>
        </w:numPr>
        <w:shd w:val="clear" w:color="auto" w:fill="FFFFFF"/>
        <w:autoSpaceDE/>
        <w:autoSpaceDN/>
      </w:pPr>
      <w:r>
        <w:t>verbally count beyond 20, recognising the pattern of the counting system;</w:t>
      </w:r>
    </w:p>
    <w:p w:rsidR="002D36FE" w:rsidRDefault="002D36FE" w:rsidP="002D36FE">
      <w:pPr>
        <w:pStyle w:val="ListParagraph"/>
        <w:widowControl/>
        <w:numPr>
          <w:ilvl w:val="0"/>
          <w:numId w:val="35"/>
        </w:numPr>
        <w:shd w:val="clear" w:color="auto" w:fill="FFFFFF"/>
        <w:autoSpaceDE/>
        <w:autoSpaceDN/>
      </w:pPr>
      <w:r>
        <w:t>compare quantities up to 10 in different contexts, recognising when one quantity is greater than, less than or the same as the other quantity;</w:t>
      </w:r>
    </w:p>
    <w:p w:rsidR="002D36FE" w:rsidRDefault="002D36FE" w:rsidP="002D36FE">
      <w:pPr>
        <w:pStyle w:val="ListParagraph"/>
        <w:widowControl/>
        <w:numPr>
          <w:ilvl w:val="0"/>
          <w:numId w:val="35"/>
        </w:numPr>
        <w:shd w:val="clear" w:color="auto" w:fill="FFFFFF"/>
        <w:autoSpaceDE/>
        <w:autoSpaceDN/>
      </w:pPr>
      <w:proofErr w:type="gramStart"/>
      <w:r>
        <w:t>explore</w:t>
      </w:r>
      <w:proofErr w:type="gramEnd"/>
      <w:r>
        <w:t xml:space="preserve"> and represent patterns within numbers up to 10, including evens and odds, double facts and how quantities can be distributed equally.</w:t>
      </w:r>
    </w:p>
    <w:p w:rsidR="002D36FE" w:rsidRDefault="002D36FE" w:rsidP="00A20518">
      <w:pPr>
        <w:widowControl/>
        <w:shd w:val="clear" w:color="auto" w:fill="FFFFFF"/>
        <w:autoSpaceDE/>
        <w:autoSpaceDN/>
      </w:pPr>
    </w:p>
    <w:p w:rsidR="00A20518" w:rsidRDefault="00C15C51" w:rsidP="00A20518">
      <w:pPr>
        <w:widowControl/>
        <w:shd w:val="clear" w:color="auto" w:fill="FFFFFF"/>
        <w:autoSpaceDE/>
        <w:autoSpaceDN/>
      </w:pPr>
      <w:r w:rsidRPr="00C15C51">
        <w:rPr>
          <w:rFonts w:eastAsia="Times New Roman"/>
          <w:color w:val="0B0C0C"/>
          <w:lang w:val="en-GB" w:eastAsia="en-GB"/>
        </w:rPr>
        <w:t>The Early Years Foundation Stage Profile provides a holistic picture of children’s early development based on teacher observation</w:t>
      </w:r>
      <w:r>
        <w:rPr>
          <w:rFonts w:eastAsia="Times New Roman"/>
          <w:color w:val="0B0C0C"/>
          <w:lang w:val="en-GB" w:eastAsia="en-GB"/>
        </w:rPr>
        <w:t xml:space="preserve">.  </w:t>
      </w:r>
      <w:r w:rsidR="002D36FE">
        <w:t>T</w:t>
      </w:r>
      <w:r w:rsidR="00A20518">
        <w:t xml:space="preserve">he ELGs support teachers to make a best-fit judgement about a child’s development, and their readiness for Year 1.   When forming a judgement about whether an individual child is at the expected level of development, teachers draw on their knowledge of the child and their own expert professional judgement.  To help with this we use Tapestry.  This is a secure online Learning Journal to record photos, observations and comments, in line with the Early Years Foundation Stage curriculum, to build up a record each child’s experiences during their time in Reception. This system allows us to work with parents and </w:t>
      </w:r>
      <w:proofErr w:type="spellStart"/>
      <w:r w:rsidR="00A20518">
        <w:t>carers</w:t>
      </w:r>
      <w:proofErr w:type="spellEnd"/>
      <w:r w:rsidR="00A20518">
        <w:t xml:space="preserve"> to share information and record the children’s play and learning in and outside of the classroom.</w:t>
      </w:r>
    </w:p>
    <w:p w:rsidR="00A20518" w:rsidRDefault="00A20518" w:rsidP="003433E7">
      <w:pPr>
        <w:widowControl/>
        <w:shd w:val="clear" w:color="auto" w:fill="FFFFFF"/>
        <w:autoSpaceDE/>
        <w:autoSpaceDN/>
        <w:rPr>
          <w:rFonts w:eastAsia="Times New Roman"/>
          <w:color w:val="0B0C0C"/>
          <w:lang w:val="en-GB" w:eastAsia="en-GB"/>
        </w:rPr>
      </w:pPr>
    </w:p>
    <w:p w:rsidR="00C15C51" w:rsidRPr="00C15C51" w:rsidRDefault="00C15C51" w:rsidP="003433E7">
      <w:pPr>
        <w:widowControl/>
        <w:shd w:val="clear" w:color="auto" w:fill="FFFFFF"/>
        <w:autoSpaceDE/>
        <w:autoSpaceDN/>
        <w:rPr>
          <w:rFonts w:eastAsia="Times New Roman"/>
          <w:b/>
          <w:color w:val="0B0C0C"/>
          <w:sz w:val="24"/>
          <w:szCs w:val="24"/>
          <w:u w:val="single"/>
          <w:lang w:val="en-GB" w:eastAsia="en-GB"/>
        </w:rPr>
      </w:pPr>
      <w:r w:rsidRPr="00C15C51">
        <w:rPr>
          <w:rFonts w:eastAsia="Times New Roman"/>
          <w:b/>
          <w:color w:val="0B0C0C"/>
          <w:sz w:val="24"/>
          <w:szCs w:val="24"/>
          <w:u w:val="single"/>
          <w:lang w:val="en-GB" w:eastAsia="en-GB"/>
        </w:rPr>
        <w:t xml:space="preserve">Key Stage 1 and Lower Key Stage 2 </w:t>
      </w:r>
    </w:p>
    <w:p w:rsidR="00C15C51" w:rsidRPr="00C15C51" w:rsidRDefault="00C15C51" w:rsidP="003433E7">
      <w:pPr>
        <w:widowControl/>
        <w:shd w:val="clear" w:color="auto" w:fill="FFFFFF"/>
        <w:autoSpaceDE/>
        <w:autoSpaceDN/>
        <w:rPr>
          <w:rFonts w:eastAsia="Times New Roman"/>
          <w:color w:val="0B0C0C"/>
          <w:sz w:val="16"/>
          <w:szCs w:val="16"/>
          <w:lang w:val="en-GB" w:eastAsia="en-GB"/>
        </w:rPr>
      </w:pPr>
    </w:p>
    <w:p w:rsidR="003433E7" w:rsidRDefault="003433E7" w:rsidP="003433E7">
      <w:pPr>
        <w:widowControl/>
        <w:shd w:val="clear" w:color="auto" w:fill="FFFFFF"/>
        <w:autoSpaceDE/>
        <w:autoSpaceDN/>
        <w:rPr>
          <w:rFonts w:eastAsia="Times New Roman"/>
          <w:color w:val="0B0C0C"/>
          <w:lang w:val="en-GB" w:eastAsia="en-GB"/>
        </w:rPr>
      </w:pPr>
      <w:r w:rsidRPr="003433E7">
        <w:rPr>
          <w:rFonts w:eastAsia="Times New Roman"/>
          <w:color w:val="0B0C0C"/>
          <w:lang w:val="en-GB" w:eastAsia="en-GB"/>
        </w:rPr>
        <w:t>Assessment is used to guide the progress of individual pupils and groups of pupils in mathematics.</w:t>
      </w:r>
      <w:r>
        <w:rPr>
          <w:rFonts w:eastAsia="Times New Roman"/>
          <w:color w:val="0B0C0C"/>
          <w:lang w:val="en-GB" w:eastAsia="en-GB"/>
        </w:rPr>
        <w:t xml:space="preserve"> </w:t>
      </w:r>
      <w:r w:rsidRPr="003433E7">
        <w:rPr>
          <w:rFonts w:eastAsia="Times New Roman"/>
          <w:color w:val="0B0C0C"/>
          <w:lang w:val="en-GB" w:eastAsia="en-GB"/>
        </w:rPr>
        <w:t>It involves:</w:t>
      </w:r>
    </w:p>
    <w:p w:rsidR="002D36FE" w:rsidRPr="003433E7" w:rsidRDefault="002D36FE" w:rsidP="003433E7">
      <w:pPr>
        <w:widowControl/>
        <w:shd w:val="clear" w:color="auto" w:fill="FFFFFF"/>
        <w:autoSpaceDE/>
        <w:autoSpaceDN/>
        <w:rPr>
          <w:rFonts w:eastAsia="Times New Roman"/>
          <w:color w:val="0B0C0C"/>
          <w:lang w:val="en-GB" w:eastAsia="en-GB"/>
        </w:rPr>
      </w:pPr>
    </w:p>
    <w:p w:rsidR="003433E7" w:rsidRPr="003433E7" w:rsidRDefault="003433E7" w:rsidP="003433E7">
      <w:pPr>
        <w:widowControl/>
        <w:shd w:val="clear" w:color="auto" w:fill="FFFFFF"/>
        <w:autoSpaceDE/>
        <w:autoSpaceDN/>
        <w:rPr>
          <w:rFonts w:eastAsia="Times New Roman"/>
          <w:b/>
          <w:color w:val="0B0C0C"/>
          <w:lang w:val="en-GB" w:eastAsia="en-GB"/>
        </w:rPr>
      </w:pPr>
      <w:r w:rsidRPr="003433E7">
        <w:rPr>
          <w:rFonts w:eastAsia="Times New Roman"/>
          <w:b/>
          <w:color w:val="0B0C0C"/>
          <w:lang w:val="en-GB" w:eastAsia="en-GB"/>
        </w:rPr>
        <w:t>Assessment for Learning</w:t>
      </w:r>
    </w:p>
    <w:p w:rsidR="003433E7" w:rsidRDefault="003433E7" w:rsidP="003433E7">
      <w:pPr>
        <w:pStyle w:val="ListParagraph"/>
        <w:widowControl/>
        <w:numPr>
          <w:ilvl w:val="0"/>
          <w:numId w:val="29"/>
        </w:numPr>
        <w:shd w:val="clear" w:color="auto" w:fill="FFFFFF"/>
        <w:autoSpaceDE/>
        <w:autoSpaceDN/>
        <w:rPr>
          <w:rFonts w:eastAsia="Times New Roman"/>
          <w:color w:val="0B0C0C"/>
          <w:lang w:val="en-GB" w:eastAsia="en-GB"/>
        </w:rPr>
      </w:pPr>
      <w:r>
        <w:rPr>
          <w:rFonts w:eastAsia="Times New Roman"/>
          <w:color w:val="0B0C0C"/>
          <w:lang w:val="en-GB" w:eastAsia="en-GB"/>
        </w:rPr>
        <w:t>l</w:t>
      </w:r>
      <w:r w:rsidRPr="003433E7">
        <w:rPr>
          <w:rFonts w:eastAsia="Times New Roman"/>
          <w:color w:val="0B0C0C"/>
          <w:lang w:val="en-GB" w:eastAsia="en-GB"/>
        </w:rPr>
        <w:t>earning objectives are shared w</w:t>
      </w:r>
      <w:r>
        <w:rPr>
          <w:rFonts w:eastAsia="Times New Roman"/>
          <w:color w:val="0B0C0C"/>
          <w:lang w:val="en-GB" w:eastAsia="en-GB"/>
        </w:rPr>
        <w:t>ith the children in each lesson;</w:t>
      </w:r>
    </w:p>
    <w:p w:rsidR="003433E7" w:rsidRDefault="005913C8" w:rsidP="003433E7">
      <w:pPr>
        <w:pStyle w:val="ListParagraph"/>
        <w:widowControl/>
        <w:numPr>
          <w:ilvl w:val="0"/>
          <w:numId w:val="29"/>
        </w:numPr>
        <w:shd w:val="clear" w:color="auto" w:fill="FFFFFF"/>
        <w:autoSpaceDE/>
        <w:autoSpaceDN/>
        <w:rPr>
          <w:rFonts w:eastAsia="Times New Roman"/>
          <w:color w:val="0B0C0C"/>
          <w:lang w:val="en-GB" w:eastAsia="en-GB"/>
        </w:rPr>
      </w:pPr>
      <w:r>
        <w:rPr>
          <w:rFonts w:eastAsia="Times New Roman"/>
          <w:color w:val="0B0C0C"/>
          <w:lang w:val="en-GB" w:eastAsia="en-GB"/>
        </w:rPr>
        <w:t>pre-assessment and pre-teaching as appropriate</w:t>
      </w:r>
    </w:p>
    <w:p w:rsidR="003433E7" w:rsidRPr="003433E7" w:rsidRDefault="003433E7" w:rsidP="003433E7">
      <w:pPr>
        <w:pStyle w:val="ListParagraph"/>
        <w:widowControl/>
        <w:numPr>
          <w:ilvl w:val="0"/>
          <w:numId w:val="30"/>
        </w:numPr>
        <w:shd w:val="clear" w:color="auto" w:fill="FFFFFF"/>
        <w:autoSpaceDE/>
        <w:autoSpaceDN/>
        <w:rPr>
          <w:rFonts w:eastAsia="Times New Roman"/>
          <w:color w:val="0B0C0C"/>
          <w:lang w:val="en-GB" w:eastAsia="en-GB"/>
        </w:rPr>
      </w:pPr>
      <w:r w:rsidRPr="003433E7">
        <w:rPr>
          <w:rFonts w:eastAsia="Times New Roman"/>
          <w:color w:val="0B0C0C"/>
          <w:lang w:val="en-GB" w:eastAsia="en-GB"/>
        </w:rPr>
        <w:t xml:space="preserve">close observation of the children at work and </w:t>
      </w:r>
      <w:r>
        <w:rPr>
          <w:rFonts w:eastAsia="Times New Roman"/>
          <w:color w:val="0B0C0C"/>
          <w:lang w:val="en-GB" w:eastAsia="en-GB"/>
        </w:rPr>
        <w:t>targeted questioning;</w:t>
      </w:r>
    </w:p>
    <w:p w:rsidR="003433E7" w:rsidRPr="003433E7" w:rsidRDefault="003433E7" w:rsidP="003433E7">
      <w:pPr>
        <w:pStyle w:val="ListParagraph"/>
        <w:widowControl/>
        <w:numPr>
          <w:ilvl w:val="0"/>
          <w:numId w:val="30"/>
        </w:numPr>
        <w:shd w:val="clear" w:color="auto" w:fill="FFFFFF"/>
        <w:autoSpaceDE/>
        <w:autoSpaceDN/>
        <w:rPr>
          <w:rFonts w:eastAsia="Times New Roman"/>
          <w:color w:val="0B0C0C"/>
          <w:lang w:val="en-GB" w:eastAsia="en-GB"/>
        </w:rPr>
      </w:pPr>
      <w:r>
        <w:rPr>
          <w:rFonts w:eastAsia="Times New Roman"/>
          <w:color w:val="0B0C0C"/>
          <w:lang w:val="en-GB" w:eastAsia="en-GB"/>
        </w:rPr>
        <w:t>p</w:t>
      </w:r>
      <w:r w:rsidR="00F9219D">
        <w:rPr>
          <w:rFonts w:eastAsia="Times New Roman"/>
          <w:color w:val="0B0C0C"/>
          <w:lang w:val="en-GB" w:eastAsia="en-GB"/>
        </w:rPr>
        <w:t xml:space="preserve">eer and self-assessment </w:t>
      </w:r>
      <w:r w:rsidRPr="003433E7">
        <w:rPr>
          <w:rFonts w:eastAsia="Times New Roman"/>
          <w:color w:val="0B0C0C"/>
          <w:lang w:val="en-GB" w:eastAsia="en-GB"/>
        </w:rPr>
        <w:t>used to allow children to consider their progress in relation to</w:t>
      </w:r>
      <w:r>
        <w:rPr>
          <w:rFonts w:eastAsia="Times New Roman"/>
          <w:color w:val="0B0C0C"/>
          <w:lang w:val="en-GB" w:eastAsia="en-GB"/>
        </w:rPr>
        <w:t xml:space="preserve"> a lesson’s learning objectives</w:t>
      </w:r>
      <w:r w:rsidR="00F9219D">
        <w:rPr>
          <w:rFonts w:eastAsia="Times New Roman"/>
          <w:color w:val="0B0C0C"/>
          <w:lang w:val="en-GB" w:eastAsia="en-GB"/>
        </w:rPr>
        <w:t xml:space="preserve"> or overall block e.g. length and perimeter</w:t>
      </w:r>
      <w:r>
        <w:rPr>
          <w:rFonts w:eastAsia="Times New Roman"/>
          <w:color w:val="0B0C0C"/>
          <w:lang w:val="en-GB" w:eastAsia="en-GB"/>
        </w:rPr>
        <w:t>;</w:t>
      </w:r>
    </w:p>
    <w:p w:rsidR="003433E7" w:rsidRDefault="003433E7" w:rsidP="003433E7">
      <w:pPr>
        <w:pStyle w:val="ListParagraph"/>
        <w:widowControl/>
        <w:numPr>
          <w:ilvl w:val="0"/>
          <w:numId w:val="30"/>
        </w:numPr>
        <w:shd w:val="clear" w:color="auto" w:fill="FFFFFF"/>
        <w:autoSpaceDE/>
        <w:autoSpaceDN/>
        <w:rPr>
          <w:rFonts w:eastAsia="Times New Roman"/>
          <w:color w:val="0B0C0C"/>
          <w:lang w:val="en-GB" w:eastAsia="en-GB"/>
        </w:rPr>
      </w:pPr>
      <w:r>
        <w:rPr>
          <w:rFonts w:eastAsia="Times New Roman"/>
          <w:color w:val="0B0C0C"/>
          <w:lang w:val="en-GB" w:eastAsia="en-GB"/>
        </w:rPr>
        <w:t>m</w:t>
      </w:r>
      <w:r w:rsidRPr="003433E7">
        <w:rPr>
          <w:rFonts w:eastAsia="Times New Roman"/>
          <w:color w:val="0B0C0C"/>
          <w:lang w:val="en-GB" w:eastAsia="en-GB"/>
        </w:rPr>
        <w:t xml:space="preserve">arking </w:t>
      </w:r>
      <w:r>
        <w:rPr>
          <w:rFonts w:eastAsia="Times New Roman"/>
          <w:color w:val="0B0C0C"/>
          <w:lang w:val="en-GB" w:eastAsia="en-GB"/>
        </w:rPr>
        <w:t>that</w:t>
      </w:r>
      <w:r w:rsidRPr="003433E7">
        <w:rPr>
          <w:rFonts w:eastAsia="Times New Roman"/>
          <w:color w:val="0B0C0C"/>
          <w:lang w:val="en-GB" w:eastAsia="en-GB"/>
        </w:rPr>
        <w:t xml:space="preserve"> relate</w:t>
      </w:r>
      <w:r>
        <w:rPr>
          <w:rFonts w:eastAsia="Times New Roman"/>
          <w:color w:val="0B0C0C"/>
          <w:lang w:val="en-GB" w:eastAsia="en-GB"/>
        </w:rPr>
        <w:t>s</w:t>
      </w:r>
      <w:r w:rsidRPr="003433E7">
        <w:rPr>
          <w:rFonts w:eastAsia="Times New Roman"/>
          <w:color w:val="0B0C0C"/>
          <w:lang w:val="en-GB" w:eastAsia="en-GB"/>
        </w:rPr>
        <w:t xml:space="preserve"> to how well a child has achieved against the learning objectives for the lesson</w:t>
      </w:r>
      <w:r>
        <w:rPr>
          <w:rFonts w:eastAsia="Times New Roman"/>
          <w:color w:val="0B0C0C"/>
          <w:lang w:val="en-GB" w:eastAsia="en-GB"/>
        </w:rPr>
        <w:t>;</w:t>
      </w:r>
      <w:r w:rsidRPr="003433E7">
        <w:rPr>
          <w:rFonts w:eastAsia="Times New Roman"/>
          <w:color w:val="0B0C0C"/>
          <w:lang w:val="en-GB" w:eastAsia="en-GB"/>
        </w:rPr>
        <w:t xml:space="preserve"> </w:t>
      </w:r>
    </w:p>
    <w:p w:rsidR="003433E7" w:rsidRPr="003433E7" w:rsidRDefault="003433E7" w:rsidP="003433E7">
      <w:pPr>
        <w:pStyle w:val="ListParagraph"/>
        <w:widowControl/>
        <w:numPr>
          <w:ilvl w:val="0"/>
          <w:numId w:val="30"/>
        </w:numPr>
        <w:shd w:val="clear" w:color="auto" w:fill="FFFFFF"/>
        <w:autoSpaceDE/>
        <w:autoSpaceDN/>
        <w:rPr>
          <w:rFonts w:eastAsia="Times New Roman"/>
          <w:color w:val="0B0C0C"/>
          <w:lang w:val="en-GB" w:eastAsia="en-GB"/>
        </w:rPr>
      </w:pPr>
      <w:r>
        <w:rPr>
          <w:rFonts w:eastAsia="Times New Roman"/>
          <w:color w:val="0B0C0C"/>
          <w:lang w:val="en-GB" w:eastAsia="en-GB"/>
        </w:rPr>
        <w:t>a</w:t>
      </w:r>
      <w:r w:rsidRPr="003433E7">
        <w:rPr>
          <w:rFonts w:eastAsia="Times New Roman"/>
          <w:color w:val="0B0C0C"/>
          <w:lang w:val="en-GB" w:eastAsia="en-GB"/>
        </w:rPr>
        <w:t xml:space="preserve"> marking system </w:t>
      </w:r>
      <w:r>
        <w:rPr>
          <w:rFonts w:eastAsia="Times New Roman"/>
          <w:color w:val="0B0C0C"/>
          <w:lang w:val="en-GB" w:eastAsia="en-GB"/>
        </w:rPr>
        <w:t xml:space="preserve">that </w:t>
      </w:r>
      <w:r w:rsidRPr="003433E7">
        <w:rPr>
          <w:rFonts w:eastAsia="Times New Roman"/>
          <w:color w:val="0B0C0C"/>
          <w:lang w:val="en-GB" w:eastAsia="en-GB"/>
        </w:rPr>
        <w:t>is agreed across the school to ensure consistency of assessment</w:t>
      </w:r>
      <w:r>
        <w:rPr>
          <w:rFonts w:eastAsia="Times New Roman"/>
          <w:color w:val="0B0C0C"/>
          <w:lang w:val="en-GB" w:eastAsia="en-GB"/>
        </w:rPr>
        <w:t>;</w:t>
      </w:r>
    </w:p>
    <w:p w:rsidR="003433E7" w:rsidRPr="003433E7" w:rsidRDefault="003433E7" w:rsidP="003433E7">
      <w:pPr>
        <w:pStyle w:val="ListParagraph"/>
        <w:widowControl/>
        <w:numPr>
          <w:ilvl w:val="0"/>
          <w:numId w:val="30"/>
        </w:numPr>
        <w:shd w:val="clear" w:color="auto" w:fill="FFFFFF"/>
        <w:autoSpaceDE/>
        <w:autoSpaceDN/>
        <w:rPr>
          <w:rFonts w:eastAsia="Times New Roman"/>
          <w:color w:val="0B0C0C"/>
          <w:lang w:val="en-GB" w:eastAsia="en-GB"/>
        </w:rPr>
      </w:pPr>
      <w:r>
        <w:rPr>
          <w:rFonts w:eastAsia="Times New Roman"/>
          <w:color w:val="0B0C0C"/>
          <w:lang w:val="en-GB" w:eastAsia="en-GB"/>
        </w:rPr>
        <w:t xml:space="preserve">verbal </w:t>
      </w:r>
      <w:r w:rsidR="00F9219D">
        <w:rPr>
          <w:rFonts w:eastAsia="Times New Roman"/>
          <w:color w:val="0B0C0C"/>
          <w:lang w:val="en-GB" w:eastAsia="en-GB"/>
        </w:rPr>
        <w:t xml:space="preserve">(in the moment) </w:t>
      </w:r>
      <w:r>
        <w:rPr>
          <w:rFonts w:eastAsia="Times New Roman"/>
          <w:color w:val="0B0C0C"/>
          <w:lang w:val="en-GB" w:eastAsia="en-GB"/>
        </w:rPr>
        <w:t>and written feedback;</w:t>
      </w:r>
    </w:p>
    <w:p w:rsidR="003433E7" w:rsidRDefault="003433E7" w:rsidP="003433E7">
      <w:pPr>
        <w:pStyle w:val="ListParagraph"/>
        <w:widowControl/>
        <w:numPr>
          <w:ilvl w:val="0"/>
          <w:numId w:val="30"/>
        </w:numPr>
        <w:shd w:val="clear" w:color="auto" w:fill="FFFFFF"/>
        <w:autoSpaceDE/>
        <w:autoSpaceDN/>
        <w:rPr>
          <w:rFonts w:eastAsia="Times New Roman"/>
          <w:color w:val="0B0C0C"/>
          <w:lang w:val="en-GB" w:eastAsia="en-GB"/>
        </w:rPr>
      </w:pPr>
      <w:proofErr w:type="gramStart"/>
      <w:r>
        <w:rPr>
          <w:rFonts w:eastAsia="Times New Roman"/>
          <w:color w:val="0B0C0C"/>
          <w:lang w:val="en-GB" w:eastAsia="en-GB"/>
        </w:rPr>
        <w:t>reviewing</w:t>
      </w:r>
      <w:proofErr w:type="gramEnd"/>
      <w:r>
        <w:rPr>
          <w:rFonts w:eastAsia="Times New Roman"/>
          <w:color w:val="0B0C0C"/>
          <w:lang w:val="en-GB" w:eastAsia="en-GB"/>
        </w:rPr>
        <w:t xml:space="preserve">, evaluating and modifying </w:t>
      </w:r>
      <w:r w:rsidRPr="003433E7">
        <w:rPr>
          <w:rFonts w:eastAsia="Times New Roman"/>
          <w:color w:val="0B0C0C"/>
          <w:lang w:val="en-GB" w:eastAsia="en-GB"/>
        </w:rPr>
        <w:t>planning in light of children’s achievements.</w:t>
      </w:r>
    </w:p>
    <w:p w:rsidR="003433E7" w:rsidRPr="003433E7" w:rsidRDefault="003433E7" w:rsidP="003433E7">
      <w:pPr>
        <w:pStyle w:val="ListParagraph"/>
        <w:widowControl/>
        <w:shd w:val="clear" w:color="auto" w:fill="FFFFFF"/>
        <w:autoSpaceDE/>
        <w:autoSpaceDN/>
        <w:ind w:left="720" w:firstLine="0"/>
        <w:rPr>
          <w:rFonts w:eastAsia="Times New Roman"/>
          <w:color w:val="0B0C0C"/>
          <w:lang w:val="en-GB" w:eastAsia="en-GB"/>
        </w:rPr>
      </w:pPr>
    </w:p>
    <w:p w:rsidR="003433E7" w:rsidRPr="003433E7" w:rsidRDefault="003433E7" w:rsidP="003433E7">
      <w:pPr>
        <w:widowControl/>
        <w:shd w:val="clear" w:color="auto" w:fill="FFFFFF"/>
        <w:autoSpaceDE/>
        <w:autoSpaceDN/>
        <w:rPr>
          <w:rFonts w:eastAsia="Times New Roman"/>
          <w:b/>
          <w:color w:val="0B0C0C"/>
          <w:lang w:val="en-GB" w:eastAsia="en-GB"/>
        </w:rPr>
      </w:pPr>
      <w:r w:rsidRPr="003433E7">
        <w:rPr>
          <w:rFonts w:eastAsia="Times New Roman"/>
          <w:b/>
          <w:color w:val="0B0C0C"/>
          <w:lang w:val="en-GB" w:eastAsia="en-GB"/>
        </w:rPr>
        <w:t>Assessment of Learning</w:t>
      </w:r>
    </w:p>
    <w:p w:rsidR="003433E7" w:rsidRPr="003433E7" w:rsidRDefault="003433E7" w:rsidP="003433E7">
      <w:pPr>
        <w:pStyle w:val="ListParagraph"/>
        <w:widowControl/>
        <w:numPr>
          <w:ilvl w:val="0"/>
          <w:numId w:val="31"/>
        </w:numPr>
        <w:shd w:val="clear" w:color="auto" w:fill="FFFFFF"/>
        <w:autoSpaceDE/>
        <w:autoSpaceDN/>
        <w:rPr>
          <w:rFonts w:eastAsia="Times New Roman"/>
          <w:color w:val="0B0C0C"/>
          <w:lang w:val="en-GB" w:eastAsia="en-GB"/>
        </w:rPr>
      </w:pPr>
      <w:r>
        <w:rPr>
          <w:rFonts w:eastAsia="Times New Roman"/>
          <w:color w:val="0B0C0C"/>
          <w:lang w:val="en-GB" w:eastAsia="en-GB"/>
        </w:rPr>
        <w:t>f</w:t>
      </w:r>
      <w:r w:rsidRPr="003433E7">
        <w:rPr>
          <w:rFonts w:eastAsia="Times New Roman"/>
          <w:color w:val="0B0C0C"/>
          <w:lang w:val="en-GB" w:eastAsia="en-GB"/>
        </w:rPr>
        <w:t>ormal summative assessment which is carried out at the end of each National Curriculum Key Stage (i.e. Year 2) through the use</w:t>
      </w:r>
      <w:r>
        <w:rPr>
          <w:rFonts w:eastAsia="Times New Roman"/>
          <w:color w:val="0B0C0C"/>
          <w:lang w:val="en-GB" w:eastAsia="en-GB"/>
        </w:rPr>
        <w:t xml:space="preserve"> of SATs and teacher assessment;</w:t>
      </w:r>
    </w:p>
    <w:p w:rsidR="003433E7" w:rsidRDefault="00F9219D" w:rsidP="003433E7">
      <w:pPr>
        <w:pStyle w:val="ListParagraph"/>
        <w:widowControl/>
        <w:numPr>
          <w:ilvl w:val="0"/>
          <w:numId w:val="31"/>
        </w:numPr>
        <w:shd w:val="clear" w:color="auto" w:fill="FFFFFF"/>
        <w:autoSpaceDE/>
        <w:autoSpaceDN/>
        <w:rPr>
          <w:rFonts w:eastAsia="Times New Roman"/>
          <w:color w:val="0B0C0C"/>
          <w:lang w:val="en-GB" w:eastAsia="en-GB"/>
        </w:rPr>
      </w:pPr>
      <w:r>
        <w:rPr>
          <w:rFonts w:eastAsia="Times New Roman"/>
          <w:color w:val="0B0C0C"/>
          <w:lang w:val="en-GB" w:eastAsia="en-GB"/>
        </w:rPr>
        <w:t xml:space="preserve">White Rose </w:t>
      </w:r>
      <w:r w:rsidR="00C15C51">
        <w:rPr>
          <w:rFonts w:eastAsia="Times New Roman"/>
          <w:color w:val="0B0C0C"/>
          <w:lang w:val="en-GB" w:eastAsia="en-GB"/>
        </w:rPr>
        <w:t xml:space="preserve">Maths </w:t>
      </w:r>
      <w:r w:rsidR="001B4C55">
        <w:rPr>
          <w:rFonts w:eastAsia="Times New Roman"/>
          <w:color w:val="0B0C0C"/>
          <w:lang w:val="en-GB" w:eastAsia="en-GB"/>
        </w:rPr>
        <w:t>end of block assessments;</w:t>
      </w:r>
    </w:p>
    <w:p w:rsidR="00C15C51" w:rsidRDefault="00C15C51" w:rsidP="003433E7">
      <w:pPr>
        <w:pStyle w:val="ListParagraph"/>
        <w:widowControl/>
        <w:numPr>
          <w:ilvl w:val="0"/>
          <w:numId w:val="31"/>
        </w:numPr>
        <w:shd w:val="clear" w:color="auto" w:fill="FFFFFF"/>
        <w:autoSpaceDE/>
        <w:autoSpaceDN/>
        <w:rPr>
          <w:rFonts w:eastAsia="Times New Roman"/>
          <w:color w:val="0B0C0C"/>
          <w:lang w:val="en-GB" w:eastAsia="en-GB"/>
        </w:rPr>
      </w:pPr>
      <w:r>
        <w:rPr>
          <w:rFonts w:eastAsia="Times New Roman"/>
          <w:color w:val="0B0C0C"/>
          <w:lang w:val="en-GB" w:eastAsia="en-GB"/>
        </w:rPr>
        <w:t>White Rose Maths end of term assessments (arithmetic and problem solving and reasoning);</w:t>
      </w:r>
    </w:p>
    <w:p w:rsidR="001B4C55" w:rsidRPr="003433E7" w:rsidRDefault="001B4C55" w:rsidP="001B4C55">
      <w:pPr>
        <w:pStyle w:val="ListParagraph"/>
        <w:widowControl/>
        <w:numPr>
          <w:ilvl w:val="0"/>
          <w:numId w:val="31"/>
        </w:numPr>
        <w:shd w:val="clear" w:color="auto" w:fill="FFFFFF"/>
        <w:autoSpaceDE/>
        <w:autoSpaceDN/>
        <w:rPr>
          <w:rFonts w:eastAsia="Times New Roman"/>
          <w:color w:val="0B0C0C"/>
          <w:lang w:val="en-GB" w:eastAsia="en-GB"/>
        </w:rPr>
      </w:pPr>
      <w:r>
        <w:rPr>
          <w:rFonts w:eastAsia="Times New Roman"/>
          <w:color w:val="0B0C0C"/>
          <w:lang w:val="en-GB" w:eastAsia="en-GB"/>
        </w:rPr>
        <w:t>internal and external moderation;</w:t>
      </w:r>
    </w:p>
    <w:p w:rsidR="003433E7" w:rsidRPr="003433E7" w:rsidRDefault="003433E7" w:rsidP="003433E7">
      <w:pPr>
        <w:pStyle w:val="ListParagraph"/>
        <w:widowControl/>
        <w:numPr>
          <w:ilvl w:val="0"/>
          <w:numId w:val="31"/>
        </w:numPr>
        <w:shd w:val="clear" w:color="auto" w:fill="FFFFFF"/>
        <w:autoSpaceDE/>
        <w:autoSpaceDN/>
        <w:rPr>
          <w:rFonts w:eastAsia="Times New Roman"/>
          <w:color w:val="0B0C0C"/>
          <w:lang w:val="en-GB" w:eastAsia="en-GB"/>
        </w:rPr>
      </w:pPr>
      <w:r>
        <w:rPr>
          <w:rFonts w:eastAsia="Times New Roman"/>
          <w:color w:val="0B0C0C"/>
          <w:lang w:val="en-GB" w:eastAsia="en-GB"/>
        </w:rPr>
        <w:t>a</w:t>
      </w:r>
      <w:r w:rsidRPr="003433E7">
        <w:rPr>
          <w:rFonts w:eastAsia="Times New Roman"/>
          <w:color w:val="0B0C0C"/>
          <w:lang w:val="en-GB" w:eastAsia="en-GB"/>
        </w:rPr>
        <w:t xml:space="preserve">nnual summative assessment using </w:t>
      </w:r>
      <w:r>
        <w:rPr>
          <w:rFonts w:eastAsia="Times New Roman"/>
          <w:color w:val="0B0C0C"/>
          <w:lang w:val="en-GB" w:eastAsia="en-GB"/>
        </w:rPr>
        <w:t>evidence and data gathered</w:t>
      </w:r>
      <w:r w:rsidR="00C15C51">
        <w:rPr>
          <w:rFonts w:eastAsia="Times New Roman"/>
          <w:color w:val="0B0C0C"/>
          <w:lang w:val="en-GB" w:eastAsia="en-GB"/>
        </w:rPr>
        <w:t>;</w:t>
      </w:r>
    </w:p>
    <w:p w:rsidR="00347E62" w:rsidRDefault="00C15C51" w:rsidP="00347E62">
      <w:pPr>
        <w:pStyle w:val="ListParagraph"/>
        <w:widowControl/>
        <w:numPr>
          <w:ilvl w:val="0"/>
          <w:numId w:val="31"/>
        </w:numPr>
        <w:shd w:val="clear" w:color="auto" w:fill="FFFFFF"/>
        <w:autoSpaceDE/>
        <w:autoSpaceDN/>
        <w:rPr>
          <w:rFonts w:eastAsia="Times New Roman"/>
          <w:color w:val="0B0C0C"/>
          <w:lang w:val="en-GB" w:eastAsia="en-GB"/>
        </w:rPr>
      </w:pPr>
      <w:r w:rsidRPr="00C15C51">
        <w:rPr>
          <w:rFonts w:eastAsia="Times New Roman"/>
          <w:color w:val="0B0C0C"/>
          <w:lang w:val="en-GB" w:eastAsia="en-GB"/>
        </w:rPr>
        <w:t>t</w:t>
      </w:r>
      <w:r w:rsidR="003433E7" w:rsidRPr="00C15C51">
        <w:rPr>
          <w:rFonts w:eastAsia="Times New Roman"/>
          <w:color w:val="0B0C0C"/>
          <w:lang w:val="en-GB" w:eastAsia="en-GB"/>
        </w:rPr>
        <w:t xml:space="preserve">argets and teacher assessment in mathematics for each child is updated </w:t>
      </w:r>
      <w:r>
        <w:rPr>
          <w:rFonts w:eastAsia="Times New Roman"/>
          <w:color w:val="0B0C0C"/>
          <w:lang w:val="en-GB" w:eastAsia="en-GB"/>
        </w:rPr>
        <w:t>termly using My Progress Goal</w:t>
      </w:r>
      <w:r w:rsidR="00347E62">
        <w:rPr>
          <w:rFonts w:eastAsia="Times New Roman"/>
          <w:color w:val="0B0C0C"/>
          <w:lang w:val="en-GB" w:eastAsia="en-GB"/>
        </w:rPr>
        <w:t>s</w:t>
      </w:r>
      <w:r>
        <w:rPr>
          <w:rFonts w:eastAsia="Times New Roman"/>
          <w:color w:val="0B0C0C"/>
          <w:lang w:val="en-GB" w:eastAsia="en-GB"/>
        </w:rPr>
        <w:t xml:space="preserve"> </w:t>
      </w:r>
      <w:r w:rsidR="00347E62">
        <w:rPr>
          <w:rFonts w:eastAsia="Times New Roman"/>
          <w:color w:val="0B0C0C"/>
          <w:lang w:val="en-GB" w:eastAsia="en-GB"/>
        </w:rPr>
        <w:t xml:space="preserve">tracking sheets </w:t>
      </w:r>
      <w:r w:rsidR="001D5BE0">
        <w:rPr>
          <w:rFonts w:eastAsia="Times New Roman"/>
          <w:color w:val="0B0C0C"/>
          <w:lang w:val="en-GB" w:eastAsia="en-GB"/>
        </w:rPr>
        <w:t>as an aid to</w:t>
      </w:r>
      <w:r w:rsidR="00347E62">
        <w:rPr>
          <w:rFonts w:eastAsia="Times New Roman"/>
          <w:color w:val="0B0C0C"/>
          <w:lang w:val="en-GB" w:eastAsia="en-GB"/>
        </w:rPr>
        <w:t xml:space="preserve"> </w:t>
      </w:r>
      <w:r>
        <w:rPr>
          <w:rFonts w:eastAsia="Times New Roman"/>
          <w:color w:val="0B0C0C"/>
          <w:lang w:val="en-GB" w:eastAsia="en-GB"/>
        </w:rPr>
        <w:t xml:space="preserve">complete Pupil Performance </w:t>
      </w:r>
      <w:r w:rsidR="00347E62">
        <w:rPr>
          <w:rFonts w:eastAsia="Times New Roman"/>
          <w:color w:val="0B0C0C"/>
          <w:lang w:val="en-GB" w:eastAsia="en-GB"/>
        </w:rPr>
        <w:t>T</w:t>
      </w:r>
      <w:r>
        <w:rPr>
          <w:rFonts w:eastAsia="Times New Roman"/>
          <w:color w:val="0B0C0C"/>
          <w:lang w:val="en-GB" w:eastAsia="en-GB"/>
        </w:rPr>
        <w:t>rackers.</w:t>
      </w:r>
    </w:p>
    <w:p w:rsidR="00347E62" w:rsidRDefault="00347E62" w:rsidP="00347E62">
      <w:pPr>
        <w:widowControl/>
        <w:shd w:val="clear" w:color="auto" w:fill="FFFFFF"/>
        <w:autoSpaceDE/>
        <w:autoSpaceDN/>
        <w:rPr>
          <w:rFonts w:eastAsia="Times New Roman"/>
          <w:color w:val="0B0C0C"/>
          <w:lang w:val="en-GB" w:eastAsia="en-GB"/>
        </w:rPr>
      </w:pPr>
    </w:p>
    <w:p w:rsidR="00347E62" w:rsidRPr="001D5BE0" w:rsidRDefault="00347E62" w:rsidP="00347E62">
      <w:pPr>
        <w:widowControl/>
        <w:shd w:val="clear" w:color="auto" w:fill="FFFFFF"/>
        <w:autoSpaceDE/>
        <w:autoSpaceDN/>
        <w:rPr>
          <w:b/>
        </w:rPr>
      </w:pPr>
      <w:r w:rsidRPr="001D5BE0">
        <w:rPr>
          <w:b/>
        </w:rPr>
        <w:t xml:space="preserve">Mathematics is promoted and celebrated through: </w:t>
      </w:r>
    </w:p>
    <w:p w:rsidR="00347E62" w:rsidRPr="00AE618F" w:rsidRDefault="00347E62" w:rsidP="00347E62">
      <w:pPr>
        <w:widowControl/>
        <w:shd w:val="clear" w:color="auto" w:fill="FFFFFF"/>
        <w:autoSpaceDE/>
        <w:autoSpaceDN/>
        <w:rPr>
          <w:sz w:val="8"/>
          <w:szCs w:val="8"/>
        </w:rPr>
      </w:pPr>
    </w:p>
    <w:p w:rsidR="00347E62" w:rsidRDefault="00347E62" w:rsidP="00347E62">
      <w:pPr>
        <w:widowControl/>
        <w:shd w:val="clear" w:color="auto" w:fill="FFFFFF"/>
        <w:autoSpaceDE/>
        <w:autoSpaceDN/>
      </w:pPr>
      <w:r>
        <w:sym w:font="Symbol" w:char="F0B7"/>
      </w:r>
      <w:r>
        <w:t xml:space="preserve"> </w:t>
      </w:r>
      <w:proofErr w:type="gramStart"/>
      <w:r>
        <w:t>display</w:t>
      </w:r>
      <w:proofErr w:type="gramEnd"/>
      <w:r>
        <w:t xml:space="preserve"> within the classroom and around the school;</w:t>
      </w:r>
    </w:p>
    <w:p w:rsidR="00347E62" w:rsidRDefault="00347E62" w:rsidP="00347E62">
      <w:pPr>
        <w:widowControl/>
        <w:shd w:val="clear" w:color="auto" w:fill="FFFFFF"/>
        <w:autoSpaceDE/>
        <w:autoSpaceDN/>
      </w:pPr>
      <w:r>
        <w:sym w:font="Symbol" w:char="F0B7"/>
      </w:r>
      <w:r>
        <w:t xml:space="preserve"> </w:t>
      </w:r>
      <w:proofErr w:type="gramStart"/>
      <w:r>
        <w:t>positive</w:t>
      </w:r>
      <w:proofErr w:type="gramEnd"/>
      <w:r>
        <w:t xml:space="preserve"> reinforcement both verbally and written; </w:t>
      </w:r>
    </w:p>
    <w:p w:rsidR="00AE618F" w:rsidRDefault="00AE618F" w:rsidP="00AE618F">
      <w:pPr>
        <w:widowControl/>
        <w:shd w:val="clear" w:color="auto" w:fill="FFFFFF"/>
        <w:autoSpaceDE/>
        <w:autoSpaceDN/>
      </w:pPr>
      <w:r>
        <w:sym w:font="Symbol" w:char="F0B7"/>
      </w:r>
      <w:r>
        <w:t xml:space="preserve"> </w:t>
      </w:r>
      <w:proofErr w:type="gramStart"/>
      <w:r>
        <w:t>modelling</w:t>
      </w:r>
      <w:proofErr w:type="gramEnd"/>
      <w:r>
        <w:t xml:space="preserve"> children's work as an example of standards;</w:t>
      </w:r>
    </w:p>
    <w:p w:rsidR="00AE618F" w:rsidRDefault="00AE618F" w:rsidP="00347E62">
      <w:pPr>
        <w:widowControl/>
        <w:shd w:val="clear" w:color="auto" w:fill="FFFFFF"/>
        <w:autoSpaceDE/>
        <w:autoSpaceDN/>
      </w:pPr>
      <w:r>
        <w:sym w:font="Symbol" w:char="F0B7"/>
      </w:r>
      <w:r>
        <w:t xml:space="preserve"> </w:t>
      </w:r>
      <w:proofErr w:type="gramStart"/>
      <w:r>
        <w:t>reports</w:t>
      </w:r>
      <w:proofErr w:type="gramEnd"/>
      <w:r>
        <w:t xml:space="preserve"> to parents; </w:t>
      </w:r>
    </w:p>
    <w:p w:rsidR="00AE618F" w:rsidRDefault="00AE618F" w:rsidP="00AE618F">
      <w:pPr>
        <w:widowControl/>
        <w:shd w:val="clear" w:color="auto" w:fill="FFFFFF"/>
        <w:autoSpaceDE/>
        <w:autoSpaceDN/>
      </w:pPr>
      <w:r>
        <w:sym w:font="Symbol" w:char="F0B7"/>
      </w:r>
      <w:r>
        <w:t xml:space="preserve"> </w:t>
      </w:r>
      <w:proofErr w:type="gramStart"/>
      <w:r>
        <w:t>opportunities</w:t>
      </w:r>
      <w:proofErr w:type="gramEnd"/>
      <w:r>
        <w:t xml:space="preserve"> to integrate </w:t>
      </w:r>
      <w:proofErr w:type="spellStart"/>
      <w:r>
        <w:t>maths</w:t>
      </w:r>
      <w:proofErr w:type="spellEnd"/>
      <w:r>
        <w:t xml:space="preserve"> throughout and beyond the school day;</w:t>
      </w:r>
    </w:p>
    <w:p w:rsidR="00AE618F" w:rsidRDefault="00347E62" w:rsidP="00347E62">
      <w:pPr>
        <w:widowControl/>
        <w:shd w:val="clear" w:color="auto" w:fill="FFFFFF"/>
        <w:autoSpaceDE/>
        <w:autoSpaceDN/>
      </w:pPr>
      <w:r>
        <w:sym w:font="Symbol" w:char="F0B7"/>
      </w:r>
      <w:r>
        <w:t xml:space="preserve"> </w:t>
      </w:r>
      <w:proofErr w:type="gramStart"/>
      <w:r>
        <w:t>celebration</w:t>
      </w:r>
      <w:proofErr w:type="gramEnd"/>
      <w:r>
        <w:t xml:space="preserve"> </w:t>
      </w:r>
      <w:r w:rsidR="00AA2B6C">
        <w:t>of key dates e.g. International Day of Mathematics (14</w:t>
      </w:r>
      <w:r w:rsidR="00AA2B6C" w:rsidRPr="00AA2B6C">
        <w:rPr>
          <w:vertAlign w:val="superscript"/>
        </w:rPr>
        <w:t>th</w:t>
      </w:r>
      <w:r w:rsidR="00AA2B6C">
        <w:t xml:space="preserve"> March)</w:t>
      </w:r>
      <w:r w:rsidR="00AE618F">
        <w:t>.</w:t>
      </w:r>
    </w:p>
    <w:p w:rsidR="00AE618F" w:rsidRDefault="00AE618F">
      <w:pPr>
        <w:widowControl/>
        <w:shd w:val="clear" w:color="auto" w:fill="FFFFFF"/>
        <w:autoSpaceDE/>
        <w:autoSpaceDN/>
      </w:pPr>
      <w:bookmarkStart w:id="0" w:name="_GoBack"/>
      <w:bookmarkEnd w:id="0"/>
    </w:p>
    <w:p w:rsidR="00884C6D" w:rsidRDefault="00884C6D">
      <w:pPr>
        <w:widowControl/>
        <w:shd w:val="clear" w:color="auto" w:fill="FFFFFF"/>
        <w:autoSpaceDE/>
        <w:autoSpaceDN/>
      </w:pPr>
    </w:p>
    <w:p w:rsidR="00884C6D" w:rsidRDefault="00884C6D">
      <w:pPr>
        <w:widowControl/>
        <w:shd w:val="clear" w:color="auto" w:fill="FFFFFF"/>
        <w:autoSpaceDE/>
        <w:autoSpaceDN/>
      </w:pPr>
    </w:p>
    <w:p w:rsidR="00884C6D" w:rsidRDefault="00884C6D">
      <w:pPr>
        <w:widowControl/>
        <w:shd w:val="clear" w:color="auto" w:fill="FFFFFF"/>
        <w:autoSpaceDE/>
        <w:autoSpaceDN/>
      </w:pPr>
      <w:r>
        <w:t>Janine Gray</w:t>
      </w:r>
    </w:p>
    <w:p w:rsidR="00884C6D" w:rsidRDefault="00884C6D">
      <w:pPr>
        <w:widowControl/>
        <w:shd w:val="clear" w:color="auto" w:fill="FFFFFF"/>
        <w:autoSpaceDE/>
        <w:autoSpaceDN/>
      </w:pPr>
      <w:r>
        <w:t>Policy reviewed January 2022</w:t>
      </w:r>
    </w:p>
    <w:sectPr w:rsidR="00884C6D" w:rsidSect="00AF2069">
      <w:footerReference w:type="default" r:id="rId11"/>
      <w:pgSz w:w="11910" w:h="16840"/>
      <w:pgMar w:top="720" w:right="720" w:bottom="720" w:left="720" w:header="0" w:footer="97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3AD" w:rsidRDefault="001A69FF">
      <w:r>
        <w:separator/>
      </w:r>
    </w:p>
  </w:endnote>
  <w:endnote w:type="continuationSeparator" w:id="0">
    <w:p w:rsidR="00FF13AD" w:rsidRDefault="001A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93" w:rsidRDefault="003F7E01">
    <w:pPr>
      <w:pStyle w:val="BodyText"/>
      <w:spacing w:line="14" w:lineRule="auto"/>
      <w:ind w:left="0"/>
      <w:rPr>
        <w:sz w:val="20"/>
      </w:rPr>
    </w:pPr>
    <w:r>
      <w:rPr>
        <w:noProof/>
        <w:lang w:val="en-GB" w:eastAsia="en-GB"/>
      </w:rPr>
      <mc:AlternateContent>
        <mc:Choice Requires="wps">
          <w:drawing>
            <wp:anchor distT="0" distB="0" distL="114300" distR="114300" simplePos="0" relativeHeight="251659264" behindDoc="1" locked="0" layoutInCell="1" allowOverlap="1" wp14:anchorId="12E7F2FC" wp14:editId="67615B67">
              <wp:simplePos x="0" y="0"/>
              <wp:positionH relativeFrom="page">
                <wp:posOffset>352425</wp:posOffset>
              </wp:positionH>
              <wp:positionV relativeFrom="page">
                <wp:posOffset>10229850</wp:posOffset>
              </wp:positionV>
              <wp:extent cx="2000250" cy="1657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93" w:rsidRDefault="00C872A6">
                          <w:pPr>
                            <w:spacing w:before="10"/>
                            <w:ind w:left="20"/>
                            <w:rPr>
                              <w:rFonts w:ascii="Times New Roman"/>
                              <w:sz w:val="20"/>
                            </w:rPr>
                          </w:pPr>
                          <w:r>
                            <w:rPr>
                              <w:rFonts w:ascii="Times New Roman"/>
                              <w:sz w:val="20"/>
                            </w:rPr>
                            <w:t xml:space="preserve">JG </w:t>
                          </w:r>
                          <w:proofErr w:type="spellStart"/>
                          <w:r>
                            <w:rPr>
                              <w:rFonts w:ascii="Times New Roman"/>
                              <w:sz w:val="20"/>
                            </w:rPr>
                            <w:t>Broom</w:t>
                          </w:r>
                          <w:r w:rsidR="00884C6D">
                            <w:rPr>
                              <w:rFonts w:ascii="Times New Roman"/>
                              <w:sz w:val="20"/>
                            </w:rPr>
                            <w:t>haugh</w:t>
                          </w:r>
                          <w:proofErr w:type="spellEnd"/>
                          <w:r w:rsidR="00884C6D">
                            <w:rPr>
                              <w:rFonts w:ascii="Times New Roman"/>
                              <w:sz w:val="20"/>
                            </w:rPr>
                            <w:t xml:space="preserve"> </w:t>
                          </w:r>
                          <w:proofErr w:type="spellStart"/>
                          <w:r w:rsidR="00884C6D">
                            <w:rPr>
                              <w:rFonts w:ascii="Times New Roman"/>
                              <w:sz w:val="20"/>
                            </w:rPr>
                            <w:t>Maths</w:t>
                          </w:r>
                          <w:proofErr w:type="spellEnd"/>
                          <w:r w:rsidR="00884C6D">
                            <w:rPr>
                              <w:rFonts w:ascii="Times New Roman"/>
                              <w:sz w:val="20"/>
                            </w:rPr>
                            <w:t xml:space="preserv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75pt;margin-top:805.5pt;width:15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" filled="f" stroked="f">
              <v:textbox inset="0,0,0,0">
                <w:txbxContent>
                  <w:p w:rsidR="00FA5293" w:rsidRDefault="00C872A6">
                    <w:pPr>
                      <w:spacing w:before="10"/>
                      <w:ind w:left="20"/>
                      <w:rPr>
                        <w:rFonts w:ascii="Times New Roman"/>
                        <w:sz w:val="20"/>
                      </w:rPr>
                    </w:pPr>
                    <w:r>
                      <w:rPr>
                        <w:rFonts w:ascii="Times New Roman"/>
                        <w:sz w:val="20"/>
                      </w:rPr>
                      <w:t xml:space="preserve">JG </w:t>
                    </w:r>
                    <w:proofErr w:type="spellStart"/>
                    <w:r>
                      <w:rPr>
                        <w:rFonts w:ascii="Times New Roman"/>
                        <w:sz w:val="20"/>
                      </w:rPr>
                      <w:t>Broom</w:t>
                    </w:r>
                    <w:r w:rsidR="00884C6D">
                      <w:rPr>
                        <w:rFonts w:ascii="Times New Roman"/>
                        <w:sz w:val="20"/>
                      </w:rPr>
                      <w:t>haugh</w:t>
                    </w:r>
                    <w:proofErr w:type="spellEnd"/>
                    <w:r w:rsidR="00884C6D">
                      <w:rPr>
                        <w:rFonts w:ascii="Times New Roman"/>
                        <w:sz w:val="20"/>
                      </w:rPr>
                      <w:t xml:space="preserve"> </w:t>
                    </w:r>
                    <w:proofErr w:type="spellStart"/>
                    <w:r w:rsidR="00884C6D">
                      <w:rPr>
                        <w:rFonts w:ascii="Times New Roman"/>
                        <w:sz w:val="20"/>
                      </w:rPr>
                      <w:t>Maths</w:t>
                    </w:r>
                    <w:proofErr w:type="spellEnd"/>
                    <w:r w:rsidR="00884C6D">
                      <w:rPr>
                        <w:rFonts w:ascii="Times New Roman"/>
                        <w:sz w:val="20"/>
                      </w:rPr>
                      <w:t xml:space="preserve"> Policy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3AD" w:rsidRDefault="001A69FF">
      <w:r>
        <w:separator/>
      </w:r>
    </w:p>
  </w:footnote>
  <w:footnote w:type="continuationSeparator" w:id="0">
    <w:p w:rsidR="00FF13AD" w:rsidRDefault="001A6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9CA"/>
    <w:multiLevelType w:val="multilevel"/>
    <w:tmpl w:val="9C2E24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2C7D13"/>
    <w:multiLevelType w:val="multilevel"/>
    <w:tmpl w:val="3A24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5C7016"/>
    <w:multiLevelType w:val="multilevel"/>
    <w:tmpl w:val="EC08B270"/>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3">
    <w:nsid w:val="15D70E41"/>
    <w:multiLevelType w:val="hybridMultilevel"/>
    <w:tmpl w:val="3080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5E72D0"/>
    <w:multiLevelType w:val="hybridMultilevel"/>
    <w:tmpl w:val="D9FE7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0120A4"/>
    <w:multiLevelType w:val="hybridMultilevel"/>
    <w:tmpl w:val="D5D86B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454917"/>
    <w:multiLevelType w:val="hybridMultilevel"/>
    <w:tmpl w:val="880CA4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C74344"/>
    <w:multiLevelType w:val="multilevel"/>
    <w:tmpl w:val="B640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054B0A"/>
    <w:multiLevelType w:val="multilevel"/>
    <w:tmpl w:val="EC08B270"/>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9">
    <w:nsid w:val="391A6577"/>
    <w:multiLevelType w:val="hybridMultilevel"/>
    <w:tmpl w:val="9864DA66"/>
    <w:lvl w:ilvl="0" w:tplc="36A4B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EE1290"/>
    <w:multiLevelType w:val="multilevel"/>
    <w:tmpl w:val="9C2E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17311F"/>
    <w:multiLevelType w:val="multilevel"/>
    <w:tmpl w:val="6FB6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E83430"/>
    <w:multiLevelType w:val="multilevel"/>
    <w:tmpl w:val="A9500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257D5E"/>
    <w:multiLevelType w:val="hybridMultilevel"/>
    <w:tmpl w:val="9368833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nsid w:val="40F8194F"/>
    <w:multiLevelType w:val="multilevel"/>
    <w:tmpl w:val="2CE8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C916C8"/>
    <w:multiLevelType w:val="hybridMultilevel"/>
    <w:tmpl w:val="4B3C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54620B"/>
    <w:multiLevelType w:val="multilevel"/>
    <w:tmpl w:val="31920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F151E76"/>
    <w:multiLevelType w:val="multilevel"/>
    <w:tmpl w:val="82B8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5C2503"/>
    <w:multiLevelType w:val="hybridMultilevel"/>
    <w:tmpl w:val="2148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EA2E97"/>
    <w:multiLevelType w:val="hybridMultilevel"/>
    <w:tmpl w:val="05420854"/>
    <w:lvl w:ilvl="0" w:tplc="36A4B872">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nsid w:val="5315059E"/>
    <w:multiLevelType w:val="hybridMultilevel"/>
    <w:tmpl w:val="5C9657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15285A"/>
    <w:multiLevelType w:val="hybridMultilevel"/>
    <w:tmpl w:val="67324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F9463F"/>
    <w:multiLevelType w:val="hybridMultilevel"/>
    <w:tmpl w:val="2DE0331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nsid w:val="5B564C00"/>
    <w:multiLevelType w:val="hybridMultilevel"/>
    <w:tmpl w:val="B41E8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741B2E"/>
    <w:multiLevelType w:val="hybridMultilevel"/>
    <w:tmpl w:val="B6205878"/>
    <w:lvl w:ilvl="0" w:tplc="8D962032">
      <w:numFmt w:val="bullet"/>
      <w:lvlText w:val=""/>
      <w:lvlJc w:val="left"/>
      <w:pPr>
        <w:ind w:left="826" w:hanging="360"/>
      </w:pPr>
      <w:rPr>
        <w:rFonts w:ascii="Symbol" w:eastAsia="Symbol" w:hAnsi="Symbol" w:cs="Symbol" w:hint="default"/>
        <w:w w:val="100"/>
        <w:sz w:val="24"/>
        <w:szCs w:val="24"/>
        <w:lang w:val="en-US" w:eastAsia="en-US" w:bidi="ar-SA"/>
      </w:rPr>
    </w:lvl>
    <w:lvl w:ilvl="1" w:tplc="88B06D72">
      <w:numFmt w:val="bullet"/>
      <w:lvlText w:val="o"/>
      <w:lvlJc w:val="left"/>
      <w:pPr>
        <w:ind w:left="1546" w:hanging="360"/>
      </w:pPr>
      <w:rPr>
        <w:rFonts w:ascii="Courier New" w:eastAsia="Courier New" w:hAnsi="Courier New" w:cs="Courier New" w:hint="default"/>
        <w:w w:val="100"/>
        <w:sz w:val="24"/>
        <w:szCs w:val="24"/>
        <w:lang w:val="en-US" w:eastAsia="en-US" w:bidi="ar-SA"/>
      </w:rPr>
    </w:lvl>
    <w:lvl w:ilvl="2" w:tplc="487C136E">
      <w:numFmt w:val="bullet"/>
      <w:lvlText w:val="•"/>
      <w:lvlJc w:val="left"/>
      <w:pPr>
        <w:ind w:left="2587" w:hanging="360"/>
      </w:pPr>
      <w:rPr>
        <w:rFonts w:hint="default"/>
        <w:lang w:val="en-US" w:eastAsia="en-US" w:bidi="ar-SA"/>
      </w:rPr>
    </w:lvl>
    <w:lvl w:ilvl="3" w:tplc="B9B4DC9C">
      <w:numFmt w:val="bullet"/>
      <w:lvlText w:val="•"/>
      <w:lvlJc w:val="left"/>
      <w:pPr>
        <w:ind w:left="3634" w:hanging="360"/>
      </w:pPr>
      <w:rPr>
        <w:rFonts w:hint="default"/>
        <w:lang w:val="en-US" w:eastAsia="en-US" w:bidi="ar-SA"/>
      </w:rPr>
    </w:lvl>
    <w:lvl w:ilvl="4" w:tplc="0EF40584">
      <w:numFmt w:val="bullet"/>
      <w:lvlText w:val="•"/>
      <w:lvlJc w:val="left"/>
      <w:pPr>
        <w:ind w:left="4682" w:hanging="360"/>
      </w:pPr>
      <w:rPr>
        <w:rFonts w:hint="default"/>
        <w:lang w:val="en-US" w:eastAsia="en-US" w:bidi="ar-SA"/>
      </w:rPr>
    </w:lvl>
    <w:lvl w:ilvl="5" w:tplc="D1DC943E">
      <w:numFmt w:val="bullet"/>
      <w:lvlText w:val="•"/>
      <w:lvlJc w:val="left"/>
      <w:pPr>
        <w:ind w:left="5729" w:hanging="360"/>
      </w:pPr>
      <w:rPr>
        <w:rFonts w:hint="default"/>
        <w:lang w:val="en-US" w:eastAsia="en-US" w:bidi="ar-SA"/>
      </w:rPr>
    </w:lvl>
    <w:lvl w:ilvl="6" w:tplc="8806EF28">
      <w:numFmt w:val="bullet"/>
      <w:lvlText w:val="•"/>
      <w:lvlJc w:val="left"/>
      <w:pPr>
        <w:ind w:left="6776" w:hanging="360"/>
      </w:pPr>
      <w:rPr>
        <w:rFonts w:hint="default"/>
        <w:lang w:val="en-US" w:eastAsia="en-US" w:bidi="ar-SA"/>
      </w:rPr>
    </w:lvl>
    <w:lvl w:ilvl="7" w:tplc="57F4A044">
      <w:numFmt w:val="bullet"/>
      <w:lvlText w:val="•"/>
      <w:lvlJc w:val="left"/>
      <w:pPr>
        <w:ind w:left="7824" w:hanging="360"/>
      </w:pPr>
      <w:rPr>
        <w:rFonts w:hint="default"/>
        <w:lang w:val="en-US" w:eastAsia="en-US" w:bidi="ar-SA"/>
      </w:rPr>
    </w:lvl>
    <w:lvl w:ilvl="8" w:tplc="D36C58F4">
      <w:numFmt w:val="bullet"/>
      <w:lvlText w:val="•"/>
      <w:lvlJc w:val="left"/>
      <w:pPr>
        <w:ind w:left="8871" w:hanging="360"/>
      </w:pPr>
      <w:rPr>
        <w:rFonts w:hint="default"/>
        <w:lang w:val="en-US" w:eastAsia="en-US" w:bidi="ar-SA"/>
      </w:rPr>
    </w:lvl>
  </w:abstractNum>
  <w:abstractNum w:abstractNumId="25">
    <w:nsid w:val="61776E04"/>
    <w:multiLevelType w:val="multilevel"/>
    <w:tmpl w:val="D338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1A005B7"/>
    <w:multiLevelType w:val="multilevel"/>
    <w:tmpl w:val="EFC4DED4"/>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27">
    <w:nsid w:val="64933876"/>
    <w:multiLevelType w:val="hybridMultilevel"/>
    <w:tmpl w:val="728A969A"/>
    <w:lvl w:ilvl="0" w:tplc="36A4B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3D2950"/>
    <w:multiLevelType w:val="hybridMultilevel"/>
    <w:tmpl w:val="D4D223BE"/>
    <w:lvl w:ilvl="0" w:tplc="36A4B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A6673E"/>
    <w:multiLevelType w:val="hybridMultilevel"/>
    <w:tmpl w:val="EE46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8F51A0"/>
    <w:multiLevelType w:val="multilevel"/>
    <w:tmpl w:val="9C2E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4C86A88"/>
    <w:multiLevelType w:val="hybridMultilevel"/>
    <w:tmpl w:val="4176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CA3372"/>
    <w:multiLevelType w:val="multilevel"/>
    <w:tmpl w:val="9C2E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C21619D"/>
    <w:multiLevelType w:val="hybridMultilevel"/>
    <w:tmpl w:val="2A50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585B11"/>
    <w:multiLevelType w:val="hybridMultilevel"/>
    <w:tmpl w:val="ACE2F59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4"/>
  </w:num>
  <w:num w:numId="2">
    <w:abstractNumId w:val="5"/>
  </w:num>
  <w:num w:numId="3">
    <w:abstractNumId w:val="20"/>
  </w:num>
  <w:num w:numId="4">
    <w:abstractNumId w:val="13"/>
  </w:num>
  <w:num w:numId="5">
    <w:abstractNumId w:val="25"/>
  </w:num>
  <w:num w:numId="6">
    <w:abstractNumId w:val="26"/>
  </w:num>
  <w:num w:numId="7">
    <w:abstractNumId w:val="7"/>
  </w:num>
  <w:num w:numId="8">
    <w:abstractNumId w:val="11"/>
  </w:num>
  <w:num w:numId="9">
    <w:abstractNumId w:val="14"/>
  </w:num>
  <w:num w:numId="10">
    <w:abstractNumId w:val="17"/>
  </w:num>
  <w:num w:numId="11">
    <w:abstractNumId w:val="16"/>
  </w:num>
  <w:num w:numId="12">
    <w:abstractNumId w:val="8"/>
  </w:num>
  <w:num w:numId="13">
    <w:abstractNumId w:val="2"/>
  </w:num>
  <w:num w:numId="14">
    <w:abstractNumId w:val="1"/>
  </w:num>
  <w:num w:numId="15">
    <w:abstractNumId w:val="10"/>
  </w:num>
  <w:num w:numId="16">
    <w:abstractNumId w:val="34"/>
  </w:num>
  <w:num w:numId="17">
    <w:abstractNumId w:val="22"/>
  </w:num>
  <w:num w:numId="18">
    <w:abstractNumId w:val="12"/>
  </w:num>
  <w:num w:numId="19">
    <w:abstractNumId w:val="0"/>
  </w:num>
  <w:num w:numId="20">
    <w:abstractNumId w:val="4"/>
  </w:num>
  <w:num w:numId="21">
    <w:abstractNumId w:val="30"/>
  </w:num>
  <w:num w:numId="22">
    <w:abstractNumId w:val="18"/>
  </w:num>
  <w:num w:numId="23">
    <w:abstractNumId w:val="32"/>
  </w:num>
  <w:num w:numId="24">
    <w:abstractNumId w:val="31"/>
  </w:num>
  <w:num w:numId="25">
    <w:abstractNumId w:val="27"/>
  </w:num>
  <w:num w:numId="26">
    <w:abstractNumId w:val="6"/>
  </w:num>
  <w:num w:numId="27">
    <w:abstractNumId w:val="28"/>
  </w:num>
  <w:num w:numId="28">
    <w:abstractNumId w:val="19"/>
  </w:num>
  <w:num w:numId="29">
    <w:abstractNumId w:val="9"/>
  </w:num>
  <w:num w:numId="30">
    <w:abstractNumId w:val="23"/>
  </w:num>
  <w:num w:numId="31">
    <w:abstractNumId w:val="3"/>
  </w:num>
  <w:num w:numId="32">
    <w:abstractNumId w:val="33"/>
  </w:num>
  <w:num w:numId="33">
    <w:abstractNumId w:val="29"/>
  </w:num>
  <w:num w:numId="34">
    <w:abstractNumId w:val="1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293"/>
    <w:rsid w:val="0008328D"/>
    <w:rsid w:val="000D7155"/>
    <w:rsid w:val="001A69FF"/>
    <w:rsid w:val="001B4C55"/>
    <w:rsid w:val="001D5BE0"/>
    <w:rsid w:val="002C061B"/>
    <w:rsid w:val="002D36FE"/>
    <w:rsid w:val="00316A36"/>
    <w:rsid w:val="00317421"/>
    <w:rsid w:val="003433E7"/>
    <w:rsid w:val="00347E62"/>
    <w:rsid w:val="003F7E01"/>
    <w:rsid w:val="004F5E60"/>
    <w:rsid w:val="00541060"/>
    <w:rsid w:val="005913C8"/>
    <w:rsid w:val="00626D5E"/>
    <w:rsid w:val="006B3A11"/>
    <w:rsid w:val="006F1357"/>
    <w:rsid w:val="00757F7A"/>
    <w:rsid w:val="0077251E"/>
    <w:rsid w:val="00776FCB"/>
    <w:rsid w:val="00805270"/>
    <w:rsid w:val="00820778"/>
    <w:rsid w:val="008208D3"/>
    <w:rsid w:val="00884C6D"/>
    <w:rsid w:val="008F369B"/>
    <w:rsid w:val="00992EDF"/>
    <w:rsid w:val="009C1080"/>
    <w:rsid w:val="00A20518"/>
    <w:rsid w:val="00AA2B6C"/>
    <w:rsid w:val="00AD70EB"/>
    <w:rsid w:val="00AE618F"/>
    <w:rsid w:val="00AF2069"/>
    <w:rsid w:val="00C15C51"/>
    <w:rsid w:val="00C416E0"/>
    <w:rsid w:val="00C872A6"/>
    <w:rsid w:val="00D20259"/>
    <w:rsid w:val="00E51F53"/>
    <w:rsid w:val="00EF3F51"/>
    <w:rsid w:val="00F9219D"/>
    <w:rsid w:val="00FA5293"/>
    <w:rsid w:val="00FF1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6"/>
      <w:outlineLvl w:val="0"/>
    </w:pPr>
    <w:rPr>
      <w:b/>
      <w:bCs/>
      <w:sz w:val="24"/>
      <w:szCs w:val="24"/>
      <w:u w:val="single" w:color="000000"/>
    </w:rPr>
  </w:style>
  <w:style w:type="paragraph" w:styleId="Heading3">
    <w:name w:val="heading 3"/>
    <w:basedOn w:val="Normal"/>
    <w:next w:val="Normal"/>
    <w:link w:val="Heading3Char"/>
    <w:uiPriority w:val="9"/>
    <w:semiHidden/>
    <w:unhideWhenUsed/>
    <w:qFormat/>
    <w:rsid w:val="006B3A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6"/>
    </w:pPr>
    <w:rPr>
      <w:sz w:val="24"/>
      <w:szCs w:val="24"/>
    </w:rPr>
  </w:style>
  <w:style w:type="paragraph" w:styleId="Title">
    <w:name w:val="Title"/>
    <w:basedOn w:val="Normal"/>
    <w:uiPriority w:val="1"/>
    <w:qFormat/>
    <w:pPr>
      <w:ind w:left="3999" w:right="3002" w:hanging="992"/>
    </w:pPr>
    <w:rPr>
      <w:rFonts w:ascii="Tahoma" w:eastAsia="Tahoma" w:hAnsi="Tahoma" w:cs="Tahoma"/>
      <w:b/>
      <w:bCs/>
      <w:sz w:val="28"/>
      <w:szCs w:val="28"/>
      <w:u w:val="single" w:color="000000"/>
    </w:rPr>
  </w:style>
  <w:style w:type="paragraph" w:styleId="ListParagraph">
    <w:name w:val="List Paragraph"/>
    <w:basedOn w:val="Normal"/>
    <w:uiPriority w:val="34"/>
    <w:qFormat/>
    <w:pPr>
      <w:ind w:left="82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F7E01"/>
    <w:rPr>
      <w:rFonts w:ascii="Tahoma" w:hAnsi="Tahoma" w:cs="Tahoma"/>
      <w:sz w:val="16"/>
      <w:szCs w:val="16"/>
    </w:rPr>
  </w:style>
  <w:style w:type="character" w:customStyle="1" w:styleId="BalloonTextChar">
    <w:name w:val="Balloon Text Char"/>
    <w:basedOn w:val="DefaultParagraphFont"/>
    <w:link w:val="BalloonText"/>
    <w:uiPriority w:val="99"/>
    <w:semiHidden/>
    <w:rsid w:val="003F7E01"/>
    <w:rPr>
      <w:rFonts w:ascii="Tahoma" w:eastAsia="Arial" w:hAnsi="Tahoma" w:cs="Tahoma"/>
      <w:sz w:val="16"/>
      <w:szCs w:val="16"/>
    </w:rPr>
  </w:style>
  <w:style w:type="paragraph" w:styleId="NormalWeb">
    <w:name w:val="Normal (Web)"/>
    <w:basedOn w:val="Normal"/>
    <w:uiPriority w:val="99"/>
    <w:unhideWhenUsed/>
    <w:rsid w:val="001A69F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6B3A11"/>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317421"/>
    <w:pPr>
      <w:tabs>
        <w:tab w:val="center" w:pos="4513"/>
        <w:tab w:val="right" w:pos="9026"/>
      </w:tabs>
    </w:pPr>
  </w:style>
  <w:style w:type="character" w:customStyle="1" w:styleId="HeaderChar">
    <w:name w:val="Header Char"/>
    <w:basedOn w:val="DefaultParagraphFont"/>
    <w:link w:val="Header"/>
    <w:uiPriority w:val="99"/>
    <w:rsid w:val="00317421"/>
    <w:rPr>
      <w:rFonts w:ascii="Arial" w:eastAsia="Arial" w:hAnsi="Arial" w:cs="Arial"/>
    </w:rPr>
  </w:style>
  <w:style w:type="paragraph" w:styleId="Footer">
    <w:name w:val="footer"/>
    <w:basedOn w:val="Normal"/>
    <w:link w:val="FooterChar"/>
    <w:uiPriority w:val="99"/>
    <w:unhideWhenUsed/>
    <w:rsid w:val="00317421"/>
    <w:pPr>
      <w:tabs>
        <w:tab w:val="center" w:pos="4513"/>
        <w:tab w:val="right" w:pos="9026"/>
      </w:tabs>
    </w:pPr>
  </w:style>
  <w:style w:type="character" w:customStyle="1" w:styleId="FooterChar">
    <w:name w:val="Footer Char"/>
    <w:basedOn w:val="DefaultParagraphFont"/>
    <w:link w:val="Footer"/>
    <w:uiPriority w:val="99"/>
    <w:rsid w:val="00317421"/>
    <w:rPr>
      <w:rFonts w:ascii="Arial" w:eastAsia="Arial" w:hAnsi="Arial" w:cs="Arial"/>
    </w:rPr>
  </w:style>
  <w:style w:type="character" w:styleId="Hyperlink">
    <w:name w:val="Hyperlink"/>
    <w:basedOn w:val="DefaultParagraphFont"/>
    <w:uiPriority w:val="99"/>
    <w:unhideWhenUsed/>
    <w:rsid w:val="008052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6"/>
      <w:outlineLvl w:val="0"/>
    </w:pPr>
    <w:rPr>
      <w:b/>
      <w:bCs/>
      <w:sz w:val="24"/>
      <w:szCs w:val="24"/>
      <w:u w:val="single" w:color="000000"/>
    </w:rPr>
  </w:style>
  <w:style w:type="paragraph" w:styleId="Heading3">
    <w:name w:val="heading 3"/>
    <w:basedOn w:val="Normal"/>
    <w:next w:val="Normal"/>
    <w:link w:val="Heading3Char"/>
    <w:uiPriority w:val="9"/>
    <w:semiHidden/>
    <w:unhideWhenUsed/>
    <w:qFormat/>
    <w:rsid w:val="006B3A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6"/>
    </w:pPr>
    <w:rPr>
      <w:sz w:val="24"/>
      <w:szCs w:val="24"/>
    </w:rPr>
  </w:style>
  <w:style w:type="paragraph" w:styleId="Title">
    <w:name w:val="Title"/>
    <w:basedOn w:val="Normal"/>
    <w:uiPriority w:val="1"/>
    <w:qFormat/>
    <w:pPr>
      <w:ind w:left="3999" w:right="3002" w:hanging="992"/>
    </w:pPr>
    <w:rPr>
      <w:rFonts w:ascii="Tahoma" w:eastAsia="Tahoma" w:hAnsi="Tahoma" w:cs="Tahoma"/>
      <w:b/>
      <w:bCs/>
      <w:sz w:val="28"/>
      <w:szCs w:val="28"/>
      <w:u w:val="single" w:color="000000"/>
    </w:rPr>
  </w:style>
  <w:style w:type="paragraph" w:styleId="ListParagraph">
    <w:name w:val="List Paragraph"/>
    <w:basedOn w:val="Normal"/>
    <w:uiPriority w:val="34"/>
    <w:qFormat/>
    <w:pPr>
      <w:ind w:left="82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F7E01"/>
    <w:rPr>
      <w:rFonts w:ascii="Tahoma" w:hAnsi="Tahoma" w:cs="Tahoma"/>
      <w:sz w:val="16"/>
      <w:szCs w:val="16"/>
    </w:rPr>
  </w:style>
  <w:style w:type="character" w:customStyle="1" w:styleId="BalloonTextChar">
    <w:name w:val="Balloon Text Char"/>
    <w:basedOn w:val="DefaultParagraphFont"/>
    <w:link w:val="BalloonText"/>
    <w:uiPriority w:val="99"/>
    <w:semiHidden/>
    <w:rsid w:val="003F7E01"/>
    <w:rPr>
      <w:rFonts w:ascii="Tahoma" w:eastAsia="Arial" w:hAnsi="Tahoma" w:cs="Tahoma"/>
      <w:sz w:val="16"/>
      <w:szCs w:val="16"/>
    </w:rPr>
  </w:style>
  <w:style w:type="paragraph" w:styleId="NormalWeb">
    <w:name w:val="Normal (Web)"/>
    <w:basedOn w:val="Normal"/>
    <w:uiPriority w:val="99"/>
    <w:unhideWhenUsed/>
    <w:rsid w:val="001A69F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6B3A11"/>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317421"/>
    <w:pPr>
      <w:tabs>
        <w:tab w:val="center" w:pos="4513"/>
        <w:tab w:val="right" w:pos="9026"/>
      </w:tabs>
    </w:pPr>
  </w:style>
  <w:style w:type="character" w:customStyle="1" w:styleId="HeaderChar">
    <w:name w:val="Header Char"/>
    <w:basedOn w:val="DefaultParagraphFont"/>
    <w:link w:val="Header"/>
    <w:uiPriority w:val="99"/>
    <w:rsid w:val="00317421"/>
    <w:rPr>
      <w:rFonts w:ascii="Arial" w:eastAsia="Arial" w:hAnsi="Arial" w:cs="Arial"/>
    </w:rPr>
  </w:style>
  <w:style w:type="paragraph" w:styleId="Footer">
    <w:name w:val="footer"/>
    <w:basedOn w:val="Normal"/>
    <w:link w:val="FooterChar"/>
    <w:uiPriority w:val="99"/>
    <w:unhideWhenUsed/>
    <w:rsid w:val="00317421"/>
    <w:pPr>
      <w:tabs>
        <w:tab w:val="center" w:pos="4513"/>
        <w:tab w:val="right" w:pos="9026"/>
      </w:tabs>
    </w:pPr>
  </w:style>
  <w:style w:type="character" w:customStyle="1" w:styleId="FooterChar">
    <w:name w:val="Footer Char"/>
    <w:basedOn w:val="DefaultParagraphFont"/>
    <w:link w:val="Footer"/>
    <w:uiPriority w:val="99"/>
    <w:rsid w:val="00317421"/>
    <w:rPr>
      <w:rFonts w:ascii="Arial" w:eastAsia="Arial" w:hAnsi="Arial" w:cs="Arial"/>
    </w:rPr>
  </w:style>
  <w:style w:type="character" w:styleId="Hyperlink">
    <w:name w:val="Hyperlink"/>
    <w:basedOn w:val="DefaultParagraphFont"/>
    <w:uiPriority w:val="99"/>
    <w:unhideWhenUsed/>
    <w:rsid w:val="00805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153">
      <w:bodyDiv w:val="1"/>
      <w:marLeft w:val="0"/>
      <w:marRight w:val="0"/>
      <w:marTop w:val="0"/>
      <w:marBottom w:val="0"/>
      <w:divBdr>
        <w:top w:val="none" w:sz="0" w:space="0" w:color="auto"/>
        <w:left w:val="none" w:sz="0" w:space="0" w:color="auto"/>
        <w:bottom w:val="none" w:sz="0" w:space="0" w:color="auto"/>
        <w:right w:val="none" w:sz="0" w:space="0" w:color="auto"/>
      </w:divBdr>
    </w:div>
    <w:div w:id="78134971">
      <w:bodyDiv w:val="1"/>
      <w:marLeft w:val="0"/>
      <w:marRight w:val="0"/>
      <w:marTop w:val="0"/>
      <w:marBottom w:val="0"/>
      <w:divBdr>
        <w:top w:val="none" w:sz="0" w:space="0" w:color="auto"/>
        <w:left w:val="none" w:sz="0" w:space="0" w:color="auto"/>
        <w:bottom w:val="none" w:sz="0" w:space="0" w:color="auto"/>
        <w:right w:val="none" w:sz="0" w:space="0" w:color="auto"/>
      </w:divBdr>
    </w:div>
    <w:div w:id="237640698">
      <w:bodyDiv w:val="1"/>
      <w:marLeft w:val="0"/>
      <w:marRight w:val="0"/>
      <w:marTop w:val="0"/>
      <w:marBottom w:val="0"/>
      <w:divBdr>
        <w:top w:val="none" w:sz="0" w:space="0" w:color="auto"/>
        <w:left w:val="none" w:sz="0" w:space="0" w:color="auto"/>
        <w:bottom w:val="none" w:sz="0" w:space="0" w:color="auto"/>
        <w:right w:val="none" w:sz="0" w:space="0" w:color="auto"/>
      </w:divBdr>
    </w:div>
    <w:div w:id="387922852">
      <w:bodyDiv w:val="1"/>
      <w:marLeft w:val="0"/>
      <w:marRight w:val="0"/>
      <w:marTop w:val="0"/>
      <w:marBottom w:val="0"/>
      <w:divBdr>
        <w:top w:val="none" w:sz="0" w:space="0" w:color="auto"/>
        <w:left w:val="none" w:sz="0" w:space="0" w:color="auto"/>
        <w:bottom w:val="none" w:sz="0" w:space="0" w:color="auto"/>
        <w:right w:val="none" w:sz="0" w:space="0" w:color="auto"/>
      </w:divBdr>
    </w:div>
    <w:div w:id="445391445">
      <w:bodyDiv w:val="1"/>
      <w:marLeft w:val="0"/>
      <w:marRight w:val="0"/>
      <w:marTop w:val="0"/>
      <w:marBottom w:val="0"/>
      <w:divBdr>
        <w:top w:val="none" w:sz="0" w:space="0" w:color="auto"/>
        <w:left w:val="none" w:sz="0" w:space="0" w:color="auto"/>
        <w:bottom w:val="none" w:sz="0" w:space="0" w:color="auto"/>
        <w:right w:val="none" w:sz="0" w:space="0" w:color="auto"/>
      </w:divBdr>
    </w:div>
    <w:div w:id="531115818">
      <w:bodyDiv w:val="1"/>
      <w:marLeft w:val="0"/>
      <w:marRight w:val="0"/>
      <w:marTop w:val="0"/>
      <w:marBottom w:val="0"/>
      <w:divBdr>
        <w:top w:val="none" w:sz="0" w:space="0" w:color="auto"/>
        <w:left w:val="none" w:sz="0" w:space="0" w:color="auto"/>
        <w:bottom w:val="none" w:sz="0" w:space="0" w:color="auto"/>
        <w:right w:val="none" w:sz="0" w:space="0" w:color="auto"/>
      </w:divBdr>
    </w:div>
    <w:div w:id="809248957">
      <w:bodyDiv w:val="1"/>
      <w:marLeft w:val="0"/>
      <w:marRight w:val="0"/>
      <w:marTop w:val="0"/>
      <w:marBottom w:val="0"/>
      <w:divBdr>
        <w:top w:val="none" w:sz="0" w:space="0" w:color="auto"/>
        <w:left w:val="none" w:sz="0" w:space="0" w:color="auto"/>
        <w:bottom w:val="none" w:sz="0" w:space="0" w:color="auto"/>
        <w:right w:val="none" w:sz="0" w:space="0" w:color="auto"/>
      </w:divBdr>
    </w:div>
    <w:div w:id="874391547">
      <w:bodyDiv w:val="1"/>
      <w:marLeft w:val="0"/>
      <w:marRight w:val="0"/>
      <w:marTop w:val="0"/>
      <w:marBottom w:val="0"/>
      <w:divBdr>
        <w:top w:val="none" w:sz="0" w:space="0" w:color="auto"/>
        <w:left w:val="none" w:sz="0" w:space="0" w:color="auto"/>
        <w:bottom w:val="none" w:sz="0" w:space="0" w:color="auto"/>
        <w:right w:val="none" w:sz="0" w:space="0" w:color="auto"/>
      </w:divBdr>
    </w:div>
    <w:div w:id="1291283470">
      <w:bodyDiv w:val="1"/>
      <w:marLeft w:val="0"/>
      <w:marRight w:val="0"/>
      <w:marTop w:val="0"/>
      <w:marBottom w:val="0"/>
      <w:divBdr>
        <w:top w:val="none" w:sz="0" w:space="0" w:color="auto"/>
        <w:left w:val="none" w:sz="0" w:space="0" w:color="auto"/>
        <w:bottom w:val="none" w:sz="0" w:space="0" w:color="auto"/>
        <w:right w:val="none" w:sz="0" w:space="0" w:color="auto"/>
      </w:divBdr>
    </w:div>
    <w:div w:id="1421223146">
      <w:bodyDiv w:val="1"/>
      <w:marLeft w:val="0"/>
      <w:marRight w:val="0"/>
      <w:marTop w:val="0"/>
      <w:marBottom w:val="0"/>
      <w:divBdr>
        <w:top w:val="none" w:sz="0" w:space="0" w:color="auto"/>
        <w:left w:val="none" w:sz="0" w:space="0" w:color="auto"/>
        <w:bottom w:val="none" w:sz="0" w:space="0" w:color="auto"/>
        <w:right w:val="none" w:sz="0" w:space="0" w:color="auto"/>
      </w:divBdr>
    </w:div>
    <w:div w:id="1490049882">
      <w:bodyDiv w:val="1"/>
      <w:marLeft w:val="0"/>
      <w:marRight w:val="0"/>
      <w:marTop w:val="0"/>
      <w:marBottom w:val="0"/>
      <w:divBdr>
        <w:top w:val="none" w:sz="0" w:space="0" w:color="auto"/>
        <w:left w:val="none" w:sz="0" w:space="0" w:color="auto"/>
        <w:bottom w:val="none" w:sz="0" w:space="0" w:color="auto"/>
        <w:right w:val="none" w:sz="0" w:space="0" w:color="auto"/>
      </w:divBdr>
    </w:div>
    <w:div w:id="1605723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ssets.publishing.service.gov.uk/government/uploads/system/uploads/attachment_data/file/335158/PRIMARY_national_curriculum_-_Mathematics_220714.pd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1BAB-A92C-4A39-9D97-35DA2CAE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Religious Education Policy</vt:lpstr>
    </vt:vector>
  </TitlesOfParts>
  <Company>Microsoft</Company>
  <LinksUpToDate>false</LinksUpToDate>
  <CharactersWithSpaces>16309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Education Policy</dc:title>
  <dc:creator>JOHN NORTON</dc:creator>
  <cp:lastModifiedBy>Janine</cp:lastModifiedBy>
  <cp:revision>18</cp:revision>
  <dcterms:created xsi:type="dcterms:W3CDTF">2022-02-02T00:13:00Z</dcterms:created>
  <dcterms:modified xsi:type="dcterms:W3CDTF">2022-11-01T10:42:00Z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Microsoft® Word 2019</vt:lpwstr>
  </property>
  <property fmtid="{D5CDD505-2E9C-101B-9397-08002B2CF9AE}" pid="4" name="LastSaved">
    <vt:filetime>2022-02-02T00:00:00Z</vt:filetime>
  </property>
</Properties>
</file>