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06" w:rsidRDefault="00464170">
      <w:pPr>
        <w:ind w:left="0" w:hanging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3690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674" y="20880"/>
                <wp:lineTo x="2067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eastAsia="Arial" w:hAnsi="Arial" w:cs="Arial"/>
          <w:b/>
          <w:sz w:val="24"/>
          <w:szCs w:val="24"/>
        </w:rPr>
        <w:t>Broomhaugh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Church of England (VA) First School</w:t>
      </w:r>
    </w:p>
    <w:p w:rsidR="00F83F06" w:rsidRDefault="00464170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3E3E3E"/>
          <w:sz w:val="20"/>
          <w:szCs w:val="20"/>
        </w:rPr>
      </w:pPr>
      <w:r>
        <w:rPr>
          <w:rFonts w:ascii="Arial" w:eastAsia="Arial" w:hAnsi="Arial" w:cs="Arial"/>
          <w:b/>
          <w:color w:val="3E3E3E"/>
          <w:sz w:val="20"/>
          <w:szCs w:val="20"/>
          <w:highlight w:val="white"/>
        </w:rPr>
        <w:t>Fixed Term KS2</w:t>
      </w:r>
      <w:r>
        <w:rPr>
          <w:rFonts w:ascii="Arial" w:eastAsia="Arial" w:hAnsi="Arial" w:cs="Arial"/>
          <w:b/>
          <w:color w:val="3E3E3E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b/>
          <w:color w:val="3E3E3E"/>
          <w:sz w:val="20"/>
          <w:szCs w:val="20"/>
          <w:highlight w:val="white"/>
        </w:rPr>
        <w:t>Class Teacher</w:t>
      </w:r>
      <w:r>
        <w:rPr>
          <w:rFonts w:ascii="Arial" w:eastAsia="Arial" w:hAnsi="Arial" w:cs="Arial"/>
          <w:color w:val="3E3E3E"/>
          <w:sz w:val="20"/>
          <w:szCs w:val="20"/>
        </w:rPr>
        <w:br/>
      </w:r>
      <w:r>
        <w:rPr>
          <w:rFonts w:ascii="Arial" w:eastAsia="Arial" w:hAnsi="Arial" w:cs="Arial"/>
          <w:color w:val="3E3E3E"/>
          <w:sz w:val="16"/>
          <w:szCs w:val="16"/>
          <w:highlight w:val="white"/>
        </w:rPr>
        <w:t>Full time MPS</w:t>
      </w:r>
    </w:p>
    <w:p w:rsidR="00F83F06" w:rsidRDefault="00F83F06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3E3E3E"/>
          <w:sz w:val="20"/>
          <w:szCs w:val="20"/>
        </w:rPr>
      </w:pPr>
    </w:p>
    <w:tbl>
      <w:tblPr>
        <w:tblStyle w:val="a"/>
        <w:tblW w:w="15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519"/>
        <w:gridCol w:w="5075"/>
        <w:gridCol w:w="1827"/>
      </w:tblGrid>
      <w:tr w:rsidR="00F83F06">
        <w:trPr>
          <w:trHeight w:val="144"/>
        </w:trPr>
        <w:tc>
          <w:tcPr>
            <w:tcW w:w="959" w:type="dxa"/>
          </w:tcPr>
          <w:p w:rsidR="00F83F06" w:rsidRDefault="00464170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7519" w:type="dxa"/>
          </w:tcPr>
          <w:p w:rsidR="00F83F06" w:rsidRDefault="00464170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5075" w:type="dxa"/>
          </w:tcPr>
          <w:p w:rsidR="00F83F06" w:rsidRDefault="00464170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</w:t>
            </w:r>
          </w:p>
        </w:tc>
        <w:tc>
          <w:tcPr>
            <w:tcW w:w="1827" w:type="dxa"/>
          </w:tcPr>
          <w:p w:rsidR="00F83F06" w:rsidRDefault="00464170">
            <w:pPr>
              <w:spacing w:after="0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Assessment </w:t>
            </w:r>
          </w:p>
        </w:tc>
      </w:tr>
      <w:tr w:rsidR="00F83F06">
        <w:trPr>
          <w:trHeight w:val="1289"/>
        </w:trPr>
        <w:tc>
          <w:tcPr>
            <w:tcW w:w="959" w:type="dxa"/>
            <w:vAlign w:val="center"/>
          </w:tcPr>
          <w:p w:rsidR="00F83F06" w:rsidRDefault="00464170">
            <w:pPr>
              <w:spacing w:after="0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Qualifications and</w:t>
            </w:r>
          </w:p>
          <w:p w:rsidR="00F83F06" w:rsidRDefault="00464170">
            <w:pPr>
              <w:spacing w:after="0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Training</w:t>
            </w:r>
          </w:p>
        </w:tc>
        <w:tc>
          <w:tcPr>
            <w:tcW w:w="7519" w:type="dxa"/>
          </w:tcPr>
          <w:p w:rsidR="00F83F06" w:rsidRDefault="00464170">
            <w:pPr>
              <w:numPr>
                <w:ilvl w:val="0"/>
                <w:numId w:val="2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qualification recognised by DfE.</w:t>
            </w:r>
          </w:p>
          <w:p w:rsidR="00F83F06" w:rsidRDefault="00464170">
            <w:pPr>
              <w:numPr>
                <w:ilvl w:val="0"/>
                <w:numId w:val="2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Recent appropriate CPD. </w:t>
            </w:r>
          </w:p>
        </w:tc>
        <w:tc>
          <w:tcPr>
            <w:tcW w:w="5075" w:type="dxa"/>
          </w:tcPr>
          <w:p w:rsidR="00F83F06" w:rsidRDefault="00464170">
            <w:pPr>
              <w:numPr>
                <w:ilvl w:val="0"/>
                <w:numId w:val="1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leadership qualification e.g. NPQML</w:t>
            </w:r>
          </w:p>
          <w:p w:rsidR="00F83F06" w:rsidRDefault="00464170">
            <w:pPr>
              <w:numPr>
                <w:ilvl w:val="0"/>
                <w:numId w:val="1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Maths/English Leadership CPD.</w:t>
            </w:r>
          </w:p>
        </w:tc>
        <w:tc>
          <w:tcPr>
            <w:tcW w:w="1827" w:type="dxa"/>
          </w:tcPr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  <w:tr w:rsidR="00F83F06">
        <w:trPr>
          <w:trHeight w:val="1133"/>
        </w:trPr>
        <w:tc>
          <w:tcPr>
            <w:tcW w:w="959" w:type="dxa"/>
            <w:vAlign w:val="center"/>
          </w:tcPr>
          <w:p w:rsidR="00F83F06" w:rsidRDefault="00464170">
            <w:pPr>
              <w:spacing w:after="0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Experience</w:t>
            </w:r>
          </w:p>
        </w:tc>
        <w:tc>
          <w:tcPr>
            <w:tcW w:w="7519" w:type="dxa"/>
          </w:tcPr>
          <w:p w:rsidR="00F83F06" w:rsidRDefault="00464170">
            <w:pPr>
              <w:numPr>
                <w:ilvl w:val="0"/>
                <w:numId w:val="3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teaching experience in First or Primary School.</w:t>
            </w:r>
          </w:p>
          <w:p w:rsidR="00F83F06" w:rsidRDefault="00464170">
            <w:pPr>
              <w:numPr>
                <w:ilvl w:val="0"/>
                <w:numId w:val="4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team planning, moderation and assessment</w:t>
            </w:r>
            <w:r>
              <w:rPr>
                <w:sz w:val="20"/>
                <w:szCs w:val="20"/>
              </w:rPr>
              <w:t xml:space="preserve">. </w:t>
            </w:r>
          </w:p>
          <w:p w:rsidR="00F83F06" w:rsidRDefault="00464170">
            <w:pPr>
              <w:numPr>
                <w:ilvl w:val="0"/>
                <w:numId w:val="4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being trained / mentored or coached and able to reflect on the growth and development gained from the experience.</w:t>
            </w:r>
          </w:p>
          <w:p w:rsidR="00F83F06" w:rsidRDefault="00464170">
            <w:pPr>
              <w:numPr>
                <w:ilvl w:val="0"/>
                <w:numId w:val="4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planning for SEND and/or other pupil groups to ensure all personal needs are met.</w:t>
            </w:r>
          </w:p>
          <w:p w:rsidR="00F83F06" w:rsidRDefault="00F83F06">
            <w:pPr>
              <w:numPr>
                <w:ilvl w:val="0"/>
                <w:numId w:val="4"/>
              </w:numP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075" w:type="dxa"/>
          </w:tcPr>
          <w:p w:rsidR="00F83F06" w:rsidRDefault="00464170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transition from first to middle school.</w:t>
            </w:r>
          </w:p>
          <w:p w:rsidR="00F83F06" w:rsidRDefault="00464170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end of KS2</w:t>
            </w:r>
            <w:r>
              <w:rPr>
                <w:sz w:val="20"/>
                <w:szCs w:val="20"/>
              </w:rPr>
              <w:t xml:space="preserve"> expectations and requirements</w:t>
            </w:r>
            <w:r>
              <w:rPr>
                <w:sz w:val="20"/>
                <w:szCs w:val="20"/>
              </w:rPr>
              <w:t>.</w:t>
            </w:r>
          </w:p>
          <w:p w:rsidR="00F83F06" w:rsidRDefault="00464170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working in partnership (across schoo</w:t>
            </w:r>
            <w:r>
              <w:rPr>
                <w:sz w:val="20"/>
                <w:szCs w:val="20"/>
              </w:rPr>
              <w:t>ls) within a group of practitioners/ leaders - demonstrating impact from your work.</w:t>
            </w:r>
          </w:p>
          <w:p w:rsidR="00F83F06" w:rsidRDefault="00464170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subject leadership and development.</w:t>
            </w:r>
          </w:p>
        </w:tc>
        <w:tc>
          <w:tcPr>
            <w:tcW w:w="1827" w:type="dxa"/>
          </w:tcPr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  <w:tr w:rsidR="00F83F06">
        <w:trPr>
          <w:trHeight w:val="1133"/>
        </w:trPr>
        <w:tc>
          <w:tcPr>
            <w:tcW w:w="959" w:type="dxa"/>
            <w:vAlign w:val="center"/>
          </w:tcPr>
          <w:p w:rsidR="00F83F06" w:rsidRDefault="00464170">
            <w:pPr>
              <w:spacing w:after="0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Knowledge</w:t>
            </w:r>
          </w:p>
        </w:tc>
        <w:tc>
          <w:tcPr>
            <w:tcW w:w="7519" w:type="dxa"/>
          </w:tcPr>
          <w:p w:rsidR="00F83F06" w:rsidRDefault="00464170">
            <w:pPr>
              <w:numPr>
                <w:ilvl w:val="0"/>
                <w:numId w:val="9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clear understanding of the essential qualities for effective teaching and learning and use of assessment.</w:t>
            </w:r>
          </w:p>
          <w:p w:rsidR="00F83F06" w:rsidRDefault="00464170">
            <w:pPr>
              <w:numPr>
                <w:ilvl w:val="0"/>
                <w:numId w:val="9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the</w:t>
            </w:r>
            <w:r>
              <w:rPr>
                <w:sz w:val="20"/>
                <w:szCs w:val="20"/>
              </w:rPr>
              <w:t xml:space="preserve"> KS2 curriculum</w:t>
            </w:r>
            <w:r>
              <w:rPr>
                <w:sz w:val="20"/>
                <w:szCs w:val="20"/>
              </w:rPr>
              <w:t>.</w:t>
            </w:r>
          </w:p>
          <w:p w:rsidR="00F83F06" w:rsidRDefault="00464170">
            <w:pPr>
              <w:numPr>
                <w:ilvl w:val="0"/>
                <w:numId w:val="9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developments within the National Curriculum</w:t>
            </w:r>
            <w:r>
              <w:rPr>
                <w:sz w:val="20"/>
                <w:szCs w:val="20"/>
              </w:rPr>
              <w:t xml:space="preserve"> and effective approaches for challenge, differentiation and int</w:t>
            </w:r>
            <w:r>
              <w:rPr>
                <w:sz w:val="20"/>
                <w:szCs w:val="20"/>
              </w:rPr>
              <w:t>ervention support.</w:t>
            </w:r>
          </w:p>
          <w:p w:rsidR="00F83F06" w:rsidRDefault="00464170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understanding of school improvement though formulating action plans and evaluating impact measures.</w:t>
            </w:r>
          </w:p>
          <w:p w:rsidR="00F83F06" w:rsidRDefault="00464170">
            <w:pPr>
              <w:numPr>
                <w:ilvl w:val="0"/>
                <w:numId w:val="9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use of data systems to inform effective teaching and learning, target setting, monitoring and progress. </w:t>
            </w:r>
          </w:p>
        </w:tc>
        <w:tc>
          <w:tcPr>
            <w:tcW w:w="5075" w:type="dxa"/>
          </w:tcPr>
          <w:p w:rsidR="00F83F06" w:rsidRDefault="00464170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whe</w:t>
            </w:r>
            <w:r>
              <w:rPr>
                <w:sz w:val="20"/>
                <w:szCs w:val="20"/>
              </w:rPr>
              <w:t xml:space="preserve">re Maths and/or English can fit </w:t>
            </w:r>
            <w:r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the wider curriculum and make valuable links in order to make all learning relevant across KS2.</w:t>
            </w:r>
          </w:p>
          <w:p w:rsidR="00F83F06" w:rsidRDefault="00F83F06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F83F06" w:rsidRDefault="00F83F06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  <w:tr w:rsidR="00F83F06">
        <w:trPr>
          <w:trHeight w:val="1133"/>
        </w:trPr>
        <w:tc>
          <w:tcPr>
            <w:tcW w:w="959" w:type="dxa"/>
            <w:vAlign w:val="center"/>
          </w:tcPr>
          <w:p w:rsidR="00F83F06" w:rsidRDefault="00464170">
            <w:pPr>
              <w:spacing w:after="0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Skills and Abilities</w:t>
            </w:r>
          </w:p>
        </w:tc>
        <w:tc>
          <w:tcPr>
            <w:tcW w:w="7519" w:type="dxa"/>
          </w:tcPr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Proven teaching skills which have led to optimum high levels of pupil progress for all pupil groups.</w:t>
            </w:r>
          </w:p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analyse class performance and use assessment effectively to plan and personalise learning.</w:t>
            </w:r>
          </w:p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 effectively, using a variety of means, to</w:t>
            </w:r>
            <w:r>
              <w:rPr>
                <w:sz w:val="20"/>
                <w:szCs w:val="20"/>
              </w:rPr>
              <w:t xml:space="preserve"> a wide range of audiences.</w:t>
            </w:r>
          </w:p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use technology effectively to enhance practice and prepare remote learning if necessary.</w:t>
            </w:r>
          </w:p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ensure effective curriculum coverage and plan an organised timetable to ensure all learning time is maximised.</w:t>
            </w:r>
          </w:p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effectiv</w:t>
            </w:r>
            <w:r>
              <w:rPr>
                <w:sz w:val="20"/>
                <w:szCs w:val="20"/>
              </w:rPr>
              <w:t xml:space="preserve">ely direct additional adults to ensure their impact on learning is measurable and best use of their time is always made. </w:t>
            </w:r>
          </w:p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Promote a positive approach to all aspects of school life through enthusiasm, creativity and high standards.</w:t>
            </w:r>
          </w:p>
        </w:tc>
        <w:tc>
          <w:tcPr>
            <w:tcW w:w="5075" w:type="dxa"/>
          </w:tcPr>
          <w:p w:rsidR="00F83F06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Ability to analyse data, </w:t>
            </w:r>
            <w:r>
              <w:rPr>
                <w:sz w:val="20"/>
                <w:szCs w:val="20"/>
              </w:rPr>
              <w:t>evaluate performance and plan for whole school improvement through a subject specialism, demonstrating leadership ability.</w:t>
            </w:r>
          </w:p>
          <w:p w:rsidR="00464170" w:rsidRDefault="00464170">
            <w:pPr>
              <w:numPr>
                <w:ilvl w:val="0"/>
                <w:numId w:val="5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School qualification</w:t>
            </w:r>
          </w:p>
          <w:p w:rsidR="00F83F06" w:rsidRDefault="00F83F06">
            <w:pP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  <w:tr w:rsidR="00F83F06">
        <w:trPr>
          <w:trHeight w:val="1133"/>
        </w:trPr>
        <w:tc>
          <w:tcPr>
            <w:tcW w:w="959" w:type="dxa"/>
            <w:vAlign w:val="center"/>
          </w:tcPr>
          <w:p w:rsidR="00F83F06" w:rsidRDefault="00464170">
            <w:pPr>
              <w:spacing w:after="0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 Qualities</w:t>
            </w:r>
          </w:p>
        </w:tc>
        <w:tc>
          <w:tcPr>
            <w:tcW w:w="7519" w:type="dxa"/>
          </w:tcPr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Committed to: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Ensuring that every child achieves their full potential, both academically and as </w:t>
            </w:r>
            <w:proofErr w:type="gramStart"/>
            <w:r>
              <w:rPr>
                <w:sz w:val="20"/>
                <w:szCs w:val="20"/>
              </w:rPr>
              <w:t>well rounded</w:t>
            </w:r>
            <w:proofErr w:type="gramEnd"/>
            <w:r>
              <w:rPr>
                <w:sz w:val="20"/>
                <w:szCs w:val="20"/>
              </w:rPr>
              <w:t xml:space="preserve"> individuals.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Inclusion, equality and diversity.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Sustaining a Christian ethos across the school.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Fostering excellent relationships with existing staff, pupils, pa</w:t>
            </w:r>
            <w:r>
              <w:rPr>
                <w:sz w:val="20"/>
                <w:szCs w:val="20"/>
              </w:rPr>
              <w:t>rents, governors and other stakeholders including St James</w:t>
            </w:r>
            <w:bookmarkStart w:id="0" w:name="_GoBack"/>
            <w:bookmarkEnd w:id="0"/>
            <w:r>
              <w:rPr>
                <w:sz w:val="20"/>
                <w:szCs w:val="20"/>
              </w:rPr>
              <w:t>’s Church.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 to the school’s role as a fundamental part of the community.</w:t>
            </w:r>
          </w:p>
          <w:p w:rsidR="00F83F06" w:rsidRDefault="00F83F06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ability to: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effectively under pressure.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your time and prioritise effectively.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resilie</w:t>
            </w:r>
            <w:r>
              <w:rPr>
                <w:sz w:val="20"/>
                <w:szCs w:val="20"/>
              </w:rPr>
              <w:t>nce and tenacity.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positively and effectively as part of our team.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Appreciate and act upon feedback and development points from colleagues.</w:t>
            </w:r>
          </w:p>
          <w:p w:rsidR="00F83F06" w:rsidRDefault="00464170">
            <w:pPr>
              <w:numPr>
                <w:ilvl w:val="0"/>
                <w:numId w:val="7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respond positively to challenge and change.</w:t>
            </w:r>
          </w:p>
          <w:p w:rsidR="00F83F06" w:rsidRDefault="00F83F06">
            <w:pP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075" w:type="dxa"/>
          </w:tcPr>
          <w:p w:rsidR="00F83F06" w:rsidRDefault="00464170">
            <w:pPr>
              <w:numPr>
                <w:ilvl w:val="0"/>
                <w:numId w:val="6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Lead, inspire, motivate and develop others to aim and ac</w:t>
            </w:r>
            <w:r>
              <w:rPr>
                <w:sz w:val="20"/>
                <w:szCs w:val="20"/>
              </w:rPr>
              <w:t>hieve excellence.</w:t>
            </w:r>
          </w:p>
          <w:p w:rsidR="00F83F06" w:rsidRDefault="00464170">
            <w:pPr>
              <w:numPr>
                <w:ilvl w:val="0"/>
                <w:numId w:val="6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creative and innovative in relation to curriculum design, implementation and impact.</w:t>
            </w:r>
          </w:p>
          <w:p w:rsidR="00F83F06" w:rsidRDefault="00464170">
            <w:pPr>
              <w:numPr>
                <w:ilvl w:val="0"/>
                <w:numId w:val="6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desire to organise and run extra-curricular opportunities for pupils. </w:t>
            </w:r>
          </w:p>
          <w:p w:rsidR="00F83F06" w:rsidRDefault="00464170">
            <w:pPr>
              <w:numPr>
                <w:ilvl w:val="0"/>
                <w:numId w:val="6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a commitment to serving the whole school community through engaging in events and fundraisers. </w:t>
            </w:r>
          </w:p>
        </w:tc>
        <w:tc>
          <w:tcPr>
            <w:tcW w:w="1827" w:type="dxa"/>
          </w:tcPr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  <w:tr w:rsidR="00F83F06">
        <w:trPr>
          <w:trHeight w:val="1505"/>
        </w:trPr>
        <w:tc>
          <w:tcPr>
            <w:tcW w:w="959" w:type="dxa"/>
            <w:vAlign w:val="center"/>
          </w:tcPr>
          <w:p w:rsidR="00F83F06" w:rsidRDefault="00464170">
            <w:pPr>
              <w:spacing w:after="0"/>
              <w:ind w:left="0" w:right="113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Safeguarding</w:t>
            </w:r>
          </w:p>
        </w:tc>
        <w:tc>
          <w:tcPr>
            <w:tcW w:w="7519" w:type="dxa"/>
          </w:tcPr>
          <w:p w:rsidR="00F83F06" w:rsidRDefault="00464170">
            <w:pPr>
              <w:numPr>
                <w:ilvl w:val="0"/>
                <w:numId w:val="8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appropriate behaviour and attitudes towards safeguarding and promoting the welfare of child</w:t>
            </w:r>
            <w:r>
              <w:rPr>
                <w:sz w:val="20"/>
                <w:szCs w:val="20"/>
              </w:rPr>
              <w:t>ren and staff.</w:t>
            </w:r>
          </w:p>
          <w:p w:rsidR="00F83F06" w:rsidRDefault="00F83F06">
            <w:pPr>
              <w:spacing w:after="0"/>
              <w:ind w:left="0" w:hanging="2"/>
              <w:rPr>
                <w:sz w:val="20"/>
                <w:szCs w:val="20"/>
              </w:rPr>
            </w:pPr>
          </w:p>
          <w:p w:rsidR="00F83F06" w:rsidRDefault="00464170">
            <w:pPr>
              <w:numPr>
                <w:ilvl w:val="0"/>
                <w:numId w:val="8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safeguarding training</w:t>
            </w:r>
          </w:p>
        </w:tc>
        <w:tc>
          <w:tcPr>
            <w:tcW w:w="5075" w:type="dxa"/>
          </w:tcPr>
          <w:p w:rsidR="00F83F06" w:rsidRDefault="00464170">
            <w:pPr>
              <w:numPr>
                <w:ilvl w:val="0"/>
                <w:numId w:val="8"/>
              </w:num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the Evolve system and E-safety.</w:t>
            </w:r>
          </w:p>
          <w:p w:rsidR="00F83F06" w:rsidRDefault="00F83F06">
            <w:pPr>
              <w:spacing w:after="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Enhanced DBS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</w:t>
            </w:r>
          </w:p>
          <w:p w:rsidR="00F83F06" w:rsidRDefault="0046417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</w:t>
            </w:r>
          </w:p>
        </w:tc>
      </w:tr>
    </w:tbl>
    <w:p w:rsidR="00F83F06" w:rsidRDefault="00F83F06">
      <w:pPr>
        <w:spacing w:after="0"/>
        <w:ind w:left="0" w:hanging="2"/>
        <w:rPr>
          <w:rFonts w:ascii="Arial" w:eastAsia="Arial" w:hAnsi="Arial" w:cs="Arial"/>
        </w:rPr>
      </w:pPr>
    </w:p>
    <w:sectPr w:rsidR="00F83F06">
      <w:pgSz w:w="16838" w:h="11906" w:orient="landscape"/>
      <w:pgMar w:top="720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5C41"/>
    <w:multiLevelType w:val="multilevel"/>
    <w:tmpl w:val="DDC67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6F749F"/>
    <w:multiLevelType w:val="multilevel"/>
    <w:tmpl w:val="96E0A6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693D89"/>
    <w:multiLevelType w:val="multilevel"/>
    <w:tmpl w:val="BFD845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0F07225"/>
    <w:multiLevelType w:val="multilevel"/>
    <w:tmpl w:val="A734F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2B6C12"/>
    <w:multiLevelType w:val="multilevel"/>
    <w:tmpl w:val="6C9AEB62"/>
    <w:lvl w:ilvl="0">
      <w:start w:val="1"/>
      <w:numFmt w:val="bullet"/>
      <w:lvlText w:val="●"/>
      <w:lvlJc w:val="left"/>
      <w:pPr>
        <w:ind w:left="3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EC21C83"/>
    <w:multiLevelType w:val="multilevel"/>
    <w:tmpl w:val="0C28B2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5921AF2"/>
    <w:multiLevelType w:val="multilevel"/>
    <w:tmpl w:val="D79E69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8597B58"/>
    <w:multiLevelType w:val="multilevel"/>
    <w:tmpl w:val="7102E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6CC3715"/>
    <w:multiLevelType w:val="multilevel"/>
    <w:tmpl w:val="E1B6B6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06"/>
    <w:rsid w:val="00464170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FC03"/>
  <w15:docId w15:val="{1FC53C54-5DE4-46B8-8BBD-974EB3E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1Iu6XhpVTu8I1Y7rfRBXOxy+lA==">AMUW2mWoczR5LPsu/3E7mBYm0J35w/4KFV/KUVveY+4YZc3ealYCZPwmJXSuuOGb0xFRGcrmjPR7dzsh92+2H/fjmS/4IjGC70WL8e8+EvzLnlnhOHzmh1U=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Kevan, Jane</dc:creator>
  <cp:lastModifiedBy>Suzanne Hart</cp:lastModifiedBy>
  <cp:revision>2</cp:revision>
  <dcterms:created xsi:type="dcterms:W3CDTF">2023-11-15T10:43:00Z</dcterms:created>
  <dcterms:modified xsi:type="dcterms:W3CDTF">2023-11-15T10:43:00Z</dcterms:modified>
</cp:coreProperties>
</file>